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A7FF" w14:textId="48AAD795" w:rsidR="0095620B" w:rsidRPr="0095620B" w:rsidRDefault="0095620B" w:rsidP="0095620B">
      <w:pPr>
        <w:jc w:val="center"/>
        <w:textAlignment w:val="baseline"/>
        <w:rPr>
          <w:rFonts w:ascii="Segoe UI" w:hAnsi="Segoe UI" w:cs="Segoe UI"/>
          <w:sz w:val="18"/>
          <w:szCs w:val="18"/>
        </w:rPr>
      </w:pPr>
      <w:r>
        <w:rPr>
          <w:rFonts w:ascii="Arial" w:hAnsi="Arial" w:cs="Arial"/>
          <w:b/>
          <w:bCs/>
          <w:color w:val="2C0E44"/>
        </w:rPr>
        <w:t xml:space="preserve">Fall </w:t>
      </w:r>
      <w:r w:rsidRPr="0095620B">
        <w:rPr>
          <w:rFonts w:ascii="Arial" w:hAnsi="Arial" w:cs="Arial"/>
          <w:b/>
          <w:bCs/>
          <w:color w:val="2C0E44"/>
        </w:rPr>
        <w:t xml:space="preserve">Special Trimester, </w:t>
      </w:r>
      <w:r>
        <w:rPr>
          <w:rFonts w:ascii="Arial" w:hAnsi="Arial" w:cs="Arial"/>
          <w:b/>
          <w:bCs/>
          <w:color w:val="2C0E44"/>
        </w:rPr>
        <w:t>2025</w:t>
      </w:r>
    </w:p>
    <w:p w14:paraId="41F5E0F1" w14:textId="144BA103" w:rsidR="0095620B" w:rsidRPr="0095620B" w:rsidRDefault="0095620B" w:rsidP="0095620B">
      <w:pPr>
        <w:jc w:val="center"/>
        <w:textAlignment w:val="baseline"/>
        <w:rPr>
          <w:rFonts w:ascii="Segoe UI" w:hAnsi="Segoe UI" w:cs="Segoe UI"/>
          <w:sz w:val="18"/>
          <w:szCs w:val="18"/>
        </w:rPr>
      </w:pPr>
      <w:r>
        <w:rPr>
          <w:rFonts w:ascii="Arial" w:hAnsi="Arial" w:cs="Arial"/>
          <w:b/>
          <w:bCs/>
          <w:color w:val="2C0E44"/>
          <w:lang w:val="en"/>
        </w:rPr>
        <w:t>OT 503</w:t>
      </w:r>
    </w:p>
    <w:p w14:paraId="10C34868" w14:textId="372F450C" w:rsidR="0095620B" w:rsidRPr="0095620B" w:rsidRDefault="0095620B" w:rsidP="0095620B">
      <w:pPr>
        <w:jc w:val="center"/>
        <w:textAlignment w:val="baseline"/>
        <w:rPr>
          <w:rFonts w:ascii="Segoe UI" w:hAnsi="Segoe UI" w:cs="Segoe UI"/>
          <w:sz w:val="18"/>
          <w:szCs w:val="18"/>
        </w:rPr>
      </w:pPr>
      <w:r>
        <w:rPr>
          <w:rFonts w:ascii="Arial" w:hAnsi="Arial" w:cs="Arial"/>
          <w:b/>
          <w:bCs/>
          <w:color w:val="2C0E44"/>
        </w:rPr>
        <w:t>Evidence Based Practice I</w:t>
      </w:r>
    </w:p>
    <w:p w14:paraId="2EBD82DE" w14:textId="77777777" w:rsidR="0095620B" w:rsidRPr="0095620B" w:rsidRDefault="0095620B" w:rsidP="0095620B">
      <w:pPr>
        <w:jc w:val="center"/>
        <w:textAlignment w:val="baseline"/>
        <w:rPr>
          <w:rFonts w:ascii="Segoe UI" w:hAnsi="Segoe UI" w:cs="Segoe UI"/>
          <w:sz w:val="18"/>
          <w:szCs w:val="18"/>
        </w:rPr>
      </w:pPr>
      <w:r w:rsidRPr="0095620B">
        <w:rPr>
          <w:rFonts w:ascii="Segoe UI" w:hAnsi="Segoe UI" w:cs="Segoe UI"/>
        </w:rPr>
        <w:t> </w:t>
      </w:r>
    </w:p>
    <w:p w14:paraId="37524442" w14:textId="77777777" w:rsidR="0095620B" w:rsidRPr="0095620B" w:rsidRDefault="0095620B" w:rsidP="0095620B">
      <w:pPr>
        <w:jc w:val="center"/>
        <w:textAlignment w:val="baseline"/>
        <w:rPr>
          <w:rFonts w:ascii="Segoe UI" w:hAnsi="Segoe UI" w:cs="Segoe UI"/>
          <w:sz w:val="18"/>
          <w:szCs w:val="18"/>
        </w:rPr>
      </w:pPr>
      <w:r w:rsidRPr="0095620B">
        <w:rPr>
          <w:rFonts w:ascii="Arial" w:hAnsi="Arial" w:cs="Arial"/>
          <w:b/>
          <w:bCs/>
          <w:color w:val="2C0E44"/>
          <w:lang w:val="en"/>
        </w:rPr>
        <w:t>SYLLABUS AND TOPICAL OUTLINE</w:t>
      </w:r>
      <w:r w:rsidRPr="0095620B">
        <w:rPr>
          <w:rFonts w:ascii="Arial" w:hAnsi="Arial" w:cs="Arial"/>
          <w:color w:val="2C0E44"/>
        </w:rPr>
        <w:t>  </w:t>
      </w:r>
    </w:p>
    <w:p w14:paraId="6A1167FF" w14:textId="77777777" w:rsidR="0095620B" w:rsidRPr="0095620B" w:rsidRDefault="0095620B" w:rsidP="0095620B">
      <w:pPr>
        <w:jc w:val="center"/>
        <w:textAlignment w:val="baseline"/>
        <w:rPr>
          <w:rFonts w:ascii="Segoe UI" w:hAnsi="Segoe UI" w:cs="Segoe UI"/>
          <w:sz w:val="18"/>
          <w:szCs w:val="18"/>
        </w:rPr>
      </w:pPr>
      <w:r w:rsidRPr="0095620B">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95620B" w:rsidRPr="0095620B" w14:paraId="74A5B21E"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8CFA18A" w14:textId="77777777" w:rsidR="0095620B" w:rsidRPr="0095620B" w:rsidRDefault="0095620B" w:rsidP="0095620B">
            <w:pPr>
              <w:textAlignment w:val="baseline"/>
            </w:pPr>
            <w:r w:rsidRPr="0095620B">
              <w:rPr>
                <w:rFonts w:ascii="Arial" w:hAnsi="Arial" w:cs="Arial"/>
                <w:b/>
                <w:bCs/>
                <w:color w:val="FFFFFF"/>
              </w:rPr>
              <w:t> </w:t>
            </w:r>
            <w:r w:rsidRPr="0095620B">
              <w:rPr>
                <w:rFonts w:ascii="Arial" w:hAnsi="Arial" w:cs="Arial"/>
                <w:color w:val="FFFFFF"/>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075074C" w14:textId="77777777" w:rsidR="0095620B" w:rsidRPr="0095620B" w:rsidRDefault="0095620B" w:rsidP="0095620B">
            <w:pPr>
              <w:textAlignment w:val="baseline"/>
            </w:pPr>
            <w:r w:rsidRPr="0095620B">
              <w:rPr>
                <w:rFonts w:ascii="Arial" w:hAnsi="Arial" w:cs="Arial"/>
                <w:b/>
                <w:bCs/>
                <w:color w:val="FFFFFF"/>
                <w:lang w:val="en"/>
              </w:rPr>
              <w:t>Instructor Information </w:t>
            </w:r>
            <w:r w:rsidRPr="0095620B">
              <w:rPr>
                <w:rFonts w:ascii="Arial" w:hAnsi="Arial" w:cs="Arial"/>
                <w:b/>
                <w:bCs/>
                <w:color w:val="FFFFFF"/>
              </w:rPr>
              <w:t> </w:t>
            </w:r>
            <w:r w:rsidRPr="0095620B">
              <w:rPr>
                <w:rFonts w:ascii="Arial" w:hAnsi="Arial" w:cs="Arial"/>
                <w:color w:val="FFFFFF"/>
              </w:rPr>
              <w:t> </w:t>
            </w:r>
          </w:p>
        </w:tc>
      </w:tr>
      <w:tr w:rsidR="0095620B" w:rsidRPr="0095620B" w14:paraId="65F7A16B"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3AF1BFE" w14:textId="77777777" w:rsidR="0095620B" w:rsidRPr="0095620B" w:rsidRDefault="0095620B" w:rsidP="0095620B">
            <w:pPr>
              <w:textAlignment w:val="baseline"/>
            </w:pPr>
            <w:r w:rsidRPr="0095620B">
              <w:rPr>
                <w:rFonts w:ascii="Arial" w:hAnsi="Arial" w:cs="Arial"/>
                <w:b/>
                <w:bCs/>
                <w:color w:val="FFFFFF"/>
              </w:rPr>
              <w:t>Faculty </w:t>
            </w:r>
            <w:r w:rsidRPr="0095620B">
              <w:rPr>
                <w:rFonts w:ascii="Arial" w:hAnsi="Arial" w:cs="Arial"/>
                <w:color w:val="FFFFFF"/>
              </w:rPr>
              <w: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D192C0" w14:textId="74B0297C" w:rsidR="0095620B" w:rsidRPr="0095620B" w:rsidRDefault="0095620B" w:rsidP="0095620B">
            <w:pPr>
              <w:textAlignment w:val="baseline"/>
              <w:rPr>
                <w:rFonts w:ascii="Arial" w:hAnsi="Arial" w:cs="Arial"/>
              </w:rPr>
            </w:pPr>
            <w:r w:rsidRPr="0095620B">
              <w:rPr>
                <w:rFonts w:ascii="Arial" w:hAnsi="Arial" w:cs="Arial"/>
              </w:rPr>
              <w:t> Professor Morgan Villano, MPA, MSPS, OTR/L</w:t>
            </w:r>
          </w:p>
        </w:tc>
      </w:tr>
      <w:tr w:rsidR="0095620B" w:rsidRPr="0095620B" w14:paraId="44785D73"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7F8859F" w14:textId="77777777" w:rsidR="0095620B" w:rsidRPr="0095620B" w:rsidRDefault="0095620B" w:rsidP="0095620B">
            <w:pPr>
              <w:textAlignment w:val="baseline"/>
            </w:pPr>
            <w:r w:rsidRPr="0095620B">
              <w:rPr>
                <w:rFonts w:ascii="Arial" w:hAnsi="Arial" w:cs="Arial"/>
                <w:b/>
                <w:bCs/>
                <w:color w:val="FFFFFF"/>
              </w:rPr>
              <w:t>Contact  </w:t>
            </w:r>
            <w:r w:rsidRPr="0095620B">
              <w:rPr>
                <w:rFonts w:ascii="Arial" w:hAnsi="Arial" w:cs="Arial"/>
                <w:color w:val="FFFFFF"/>
              </w:rPr>
              <w: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2B195A" w14:textId="7981CB82" w:rsidR="0095620B" w:rsidRPr="0095620B" w:rsidRDefault="0095620B" w:rsidP="0095620B">
            <w:pPr>
              <w:textAlignment w:val="baseline"/>
              <w:rPr>
                <w:rFonts w:ascii="Arial" w:hAnsi="Arial" w:cs="Arial"/>
              </w:rPr>
            </w:pPr>
            <w:r w:rsidRPr="0095620B">
              <w:rPr>
                <w:rFonts w:ascii="Arial" w:hAnsi="Arial" w:cs="Arial"/>
              </w:rPr>
              <w:t> Villanom11@sacredheart.edu</w:t>
            </w:r>
          </w:p>
        </w:tc>
      </w:tr>
      <w:tr w:rsidR="0095620B" w:rsidRPr="0095620B" w14:paraId="626A772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8A5D0C1" w14:textId="77777777" w:rsidR="0095620B" w:rsidRPr="0095620B" w:rsidRDefault="0095620B" w:rsidP="0095620B">
            <w:pPr>
              <w:textAlignment w:val="baseline"/>
            </w:pPr>
            <w:r w:rsidRPr="0095620B">
              <w:rPr>
                <w:rFonts w:ascii="Arial" w:hAnsi="Arial" w:cs="Arial"/>
                <w:b/>
                <w:bCs/>
                <w:color w:val="FFFFFF"/>
              </w:rPr>
              <w:t>Office Hours </w:t>
            </w:r>
            <w:r w:rsidRPr="0095620B">
              <w:rPr>
                <w:rFonts w:ascii="Arial" w:hAnsi="Arial" w:cs="Arial"/>
                <w:color w:val="FFFFFF"/>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6C465CFE" w14:textId="177D058B" w:rsidR="0095620B" w:rsidRPr="0095620B" w:rsidRDefault="0095620B" w:rsidP="0095620B">
            <w:pPr>
              <w:textAlignment w:val="baseline"/>
              <w:rPr>
                <w:rFonts w:ascii="Arial" w:hAnsi="Arial" w:cs="Arial"/>
              </w:rPr>
            </w:pPr>
            <w:r w:rsidRPr="0095620B">
              <w:rPr>
                <w:rFonts w:ascii="Arial" w:hAnsi="Arial" w:cs="Arial"/>
              </w:rPr>
              <w:t> Monday-Thursday, by appointment only</w:t>
            </w:r>
          </w:p>
        </w:tc>
      </w:tr>
      <w:tr w:rsidR="0095620B" w:rsidRPr="0095620B" w14:paraId="59E4BB96"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96A0F2D" w14:textId="77777777" w:rsidR="0095620B" w:rsidRPr="0095620B" w:rsidRDefault="0095620B" w:rsidP="0095620B">
            <w:pPr>
              <w:textAlignment w:val="baseline"/>
            </w:pPr>
            <w:r w:rsidRPr="0095620B">
              <w:rPr>
                <w:rFonts w:ascii="Arial" w:hAnsi="Arial" w:cs="Arial"/>
                <w:b/>
                <w:bCs/>
                <w:color w:val="FFFFFF"/>
              </w:rPr>
              <w:t>Office Location </w:t>
            </w:r>
            <w:r w:rsidRPr="0095620B">
              <w:rPr>
                <w:rFonts w:ascii="Arial" w:hAnsi="Arial" w:cs="Arial"/>
                <w:color w:val="FFFFFF"/>
              </w:rPr>
              <w:t> </w:t>
            </w:r>
          </w:p>
        </w:tc>
        <w:tc>
          <w:tcPr>
            <w:tcW w:w="7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D4FC6D" w14:textId="152DB8DE" w:rsidR="0095620B" w:rsidRPr="0095620B" w:rsidRDefault="0095620B" w:rsidP="0095620B">
            <w:pPr>
              <w:textAlignment w:val="baseline"/>
              <w:rPr>
                <w:rFonts w:ascii="Arial" w:hAnsi="Arial" w:cs="Arial"/>
              </w:rPr>
            </w:pPr>
            <w:r w:rsidRPr="00C50386">
              <w:rPr>
                <w:rFonts w:ascii="Arial" w:hAnsi="Arial" w:cs="Arial"/>
              </w:rPr>
              <w:t>Professor Villano: N121 in OT Department, 1</w:t>
            </w:r>
            <w:r w:rsidRPr="00C50386">
              <w:rPr>
                <w:rFonts w:ascii="Arial" w:hAnsi="Arial" w:cs="Arial"/>
                <w:vertAlign w:val="superscript"/>
              </w:rPr>
              <w:t>st</w:t>
            </w:r>
            <w:r w:rsidRPr="00C50386">
              <w:rPr>
                <w:rFonts w:ascii="Arial" w:hAnsi="Arial" w:cs="Arial"/>
              </w:rPr>
              <w:t xml:space="preserve"> floor </w:t>
            </w:r>
          </w:p>
        </w:tc>
      </w:tr>
    </w:tbl>
    <w:p w14:paraId="36FD491A"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C00000"/>
        </w:rPr>
        <w:t> </w:t>
      </w:r>
    </w:p>
    <w:p w14:paraId="2DEA3B98"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C00000"/>
          <w:lang w:val="en"/>
        </w:rPr>
        <w:t>Course Overview</w:t>
      </w:r>
      <w:r w:rsidRPr="0095620B">
        <w:rPr>
          <w:rFonts w:ascii="Arial" w:hAnsi="Arial" w:cs="Arial"/>
          <w:color w:val="C00000"/>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7425"/>
      </w:tblGrid>
      <w:tr w:rsidR="0095620B" w:rsidRPr="0095620B" w14:paraId="76B04181" w14:textId="77777777" w:rsidTr="0095620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DFD0532" w14:textId="77777777" w:rsidR="0095620B" w:rsidRPr="0095620B" w:rsidRDefault="0095620B" w:rsidP="0095620B">
            <w:pPr>
              <w:textAlignment w:val="baseline"/>
            </w:pPr>
            <w:r w:rsidRPr="0095620B">
              <w:rPr>
                <w:rFonts w:ascii="Arial" w:hAnsi="Arial" w:cs="Arial"/>
                <w:b/>
                <w:bCs/>
                <w:color w:val="FFFFFF"/>
              </w:rPr>
              <w:t> </w:t>
            </w:r>
            <w:r w:rsidRPr="0095620B">
              <w:rPr>
                <w:rFonts w:ascii="Arial" w:hAnsi="Arial" w:cs="Arial"/>
                <w:color w:val="FFFFFF"/>
              </w:rPr>
              <w:t> </w:t>
            </w:r>
          </w:p>
        </w:tc>
        <w:tc>
          <w:tcPr>
            <w:tcW w:w="742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EBD13E0" w14:textId="77777777" w:rsidR="0095620B" w:rsidRPr="0095620B" w:rsidRDefault="0095620B" w:rsidP="0095620B">
            <w:pPr>
              <w:textAlignment w:val="baseline"/>
            </w:pPr>
            <w:r w:rsidRPr="0095620B">
              <w:rPr>
                <w:rFonts w:ascii="Arial" w:hAnsi="Arial" w:cs="Arial"/>
                <w:b/>
                <w:bCs/>
                <w:color w:val="FFFFFF"/>
                <w:lang w:val="en"/>
              </w:rPr>
              <w:t>Course Information </w:t>
            </w:r>
            <w:r w:rsidRPr="0095620B">
              <w:rPr>
                <w:rFonts w:ascii="Arial" w:hAnsi="Arial" w:cs="Arial"/>
                <w:b/>
                <w:bCs/>
                <w:color w:val="FFFFFF"/>
              </w:rPr>
              <w:t> </w:t>
            </w:r>
            <w:r w:rsidRPr="0095620B">
              <w:rPr>
                <w:rFonts w:ascii="Arial" w:hAnsi="Arial" w:cs="Arial"/>
                <w:color w:val="FFFFFF"/>
              </w:rPr>
              <w:t> </w:t>
            </w:r>
          </w:p>
        </w:tc>
      </w:tr>
      <w:tr w:rsidR="0095620B" w:rsidRPr="0095620B" w14:paraId="5FB7D154" w14:textId="77777777" w:rsidTr="0095620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2CDD67D" w14:textId="77777777" w:rsidR="0095620B" w:rsidRPr="0095620B" w:rsidRDefault="0095620B" w:rsidP="0095620B">
            <w:pPr>
              <w:textAlignment w:val="baseline"/>
            </w:pPr>
            <w:r w:rsidRPr="0095620B">
              <w:rPr>
                <w:rFonts w:ascii="Arial" w:hAnsi="Arial" w:cs="Arial"/>
                <w:b/>
                <w:bCs/>
                <w:color w:val="FFFFFF"/>
              </w:rPr>
              <w:t>Course Meeting Times  </w:t>
            </w:r>
            <w:r w:rsidRPr="0095620B">
              <w:rPr>
                <w:rFonts w:ascii="Arial" w:hAnsi="Arial" w:cs="Arial"/>
                <w:color w:val="FFFFFF"/>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0DAA7785" w14:textId="24CB3C90" w:rsidR="0095620B" w:rsidRPr="0095620B" w:rsidRDefault="0095620B" w:rsidP="0095620B">
            <w:pPr>
              <w:textAlignment w:val="baseline"/>
              <w:rPr>
                <w:rFonts w:ascii="Arial" w:hAnsi="Arial" w:cs="Arial"/>
              </w:rPr>
            </w:pPr>
            <w:r w:rsidRPr="0095620B">
              <w:rPr>
                <w:rFonts w:ascii="Arial" w:hAnsi="Arial" w:cs="Arial"/>
              </w:rPr>
              <w:t> Mondays, 2:30-4:30pm</w:t>
            </w:r>
          </w:p>
        </w:tc>
      </w:tr>
      <w:tr w:rsidR="0095620B" w:rsidRPr="0095620B" w14:paraId="500485F9" w14:textId="77777777" w:rsidTr="0095620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9E65D35" w14:textId="77777777" w:rsidR="0095620B" w:rsidRPr="0095620B" w:rsidRDefault="0095620B" w:rsidP="0095620B">
            <w:pPr>
              <w:textAlignment w:val="baseline"/>
            </w:pPr>
            <w:r w:rsidRPr="0095620B">
              <w:rPr>
                <w:rFonts w:ascii="Arial" w:hAnsi="Arial" w:cs="Arial"/>
                <w:b/>
                <w:bCs/>
                <w:color w:val="FFFFFF"/>
              </w:rPr>
              <w:t>Format </w:t>
            </w:r>
            <w:r w:rsidRPr="0095620B">
              <w:rPr>
                <w:rFonts w:ascii="Arial" w:hAnsi="Arial" w:cs="Arial"/>
                <w:color w:val="FFFFFF"/>
              </w:rPr>
              <w:t> </w:t>
            </w:r>
          </w:p>
        </w:tc>
        <w:tc>
          <w:tcPr>
            <w:tcW w:w="7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9D56DB" w14:textId="77777777" w:rsidR="0095620B" w:rsidRPr="0095620B" w:rsidRDefault="0095620B" w:rsidP="0095620B">
            <w:pPr>
              <w:textAlignment w:val="baseline"/>
              <w:rPr>
                <w:rFonts w:ascii="Arial" w:hAnsi="Arial" w:cs="Arial"/>
              </w:rPr>
            </w:pPr>
            <w:r w:rsidRPr="0095620B">
              <w:rPr>
                <w:rFonts w:ascii="Arial" w:hAnsi="Arial" w:cs="Arial"/>
              </w:rPr>
              <w:t> I</w:t>
            </w:r>
            <w:r w:rsidRPr="0095620B">
              <w:rPr>
                <w:rFonts w:ascii="Arial" w:hAnsi="Arial" w:cs="Arial"/>
                <w:lang w:val="en"/>
              </w:rPr>
              <w:t>n person course unless otherwise specified per the Topical Outline or course instructor.</w:t>
            </w:r>
            <w:r w:rsidRPr="0095620B">
              <w:rPr>
                <w:rFonts w:ascii="Arial" w:hAnsi="Arial" w:cs="Arial"/>
              </w:rPr>
              <w:t> </w:t>
            </w:r>
          </w:p>
          <w:p w14:paraId="5FF8348A" w14:textId="7C5199F9" w:rsidR="0095620B" w:rsidRPr="0095620B" w:rsidRDefault="0095620B" w:rsidP="0095620B">
            <w:pPr>
              <w:textAlignment w:val="baseline"/>
              <w:rPr>
                <w:rFonts w:ascii="Arial" w:hAnsi="Arial" w:cs="Arial"/>
              </w:rPr>
            </w:pPr>
            <w:r w:rsidRPr="0095620B">
              <w:rPr>
                <w:rFonts w:ascii="Arial" w:hAnsi="Arial" w:cs="Arial"/>
              </w:rPr>
              <w:t>Format: Lecture, discussions, in class activities, quizzes, exam, individual and group work, and Final Exam.</w:t>
            </w:r>
          </w:p>
        </w:tc>
      </w:tr>
      <w:tr w:rsidR="0095620B" w:rsidRPr="0095620B" w14:paraId="6F99770E" w14:textId="77777777" w:rsidTr="0095620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8947440" w14:textId="77777777" w:rsidR="0095620B" w:rsidRPr="0095620B" w:rsidRDefault="0095620B" w:rsidP="0095620B">
            <w:pPr>
              <w:textAlignment w:val="baseline"/>
            </w:pPr>
            <w:r w:rsidRPr="0095620B">
              <w:rPr>
                <w:rFonts w:ascii="Arial" w:hAnsi="Arial" w:cs="Arial"/>
                <w:b/>
                <w:bCs/>
                <w:color w:val="FFFFFF"/>
              </w:rPr>
              <w:t>Location  </w:t>
            </w:r>
            <w:r w:rsidRPr="0095620B">
              <w:rPr>
                <w:rFonts w:ascii="Arial" w:hAnsi="Arial" w:cs="Arial"/>
                <w:color w:val="FFFFFF"/>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47E5903B" w14:textId="77777777" w:rsidR="0095620B" w:rsidRPr="00C50386" w:rsidRDefault="0095620B" w:rsidP="0095620B">
            <w:pPr>
              <w:textAlignment w:val="baseline"/>
              <w:rPr>
                <w:rFonts w:ascii="Arial" w:hAnsi="Arial" w:cs="Arial"/>
              </w:rPr>
            </w:pPr>
            <w:r w:rsidRPr="00C50386">
              <w:rPr>
                <w:rFonts w:ascii="Arial" w:hAnsi="Arial" w:cs="Arial"/>
              </w:rPr>
              <w:t xml:space="preserve">Building location: CHE, 4000 Park Avenue, </w:t>
            </w:r>
            <w:proofErr w:type="spellStart"/>
            <w:r w:rsidRPr="00C50386">
              <w:rPr>
                <w:rFonts w:ascii="Arial" w:hAnsi="Arial" w:cs="Arial"/>
              </w:rPr>
              <w:t>Fairfi</w:t>
            </w:r>
            <w:proofErr w:type="spellEnd"/>
            <w:r w:rsidRPr="00C50386">
              <w:rPr>
                <w:rFonts w:ascii="Arial" w:hAnsi="Arial" w:cs="Arial"/>
                <w:lang w:val="en"/>
              </w:rPr>
              <w:t>eld, CT</w:t>
            </w:r>
            <w:r w:rsidRPr="00C50386">
              <w:rPr>
                <w:rFonts w:ascii="Arial" w:hAnsi="Arial" w:cs="Arial"/>
              </w:rPr>
              <w:t> </w:t>
            </w:r>
          </w:p>
          <w:p w14:paraId="0B059107" w14:textId="4CDAF56F" w:rsidR="0095620B" w:rsidRPr="0095620B" w:rsidRDefault="0095620B" w:rsidP="0095620B">
            <w:pPr>
              <w:textAlignment w:val="baseline"/>
              <w:rPr>
                <w:rFonts w:ascii="Arial" w:hAnsi="Arial" w:cs="Arial"/>
              </w:rPr>
            </w:pPr>
            <w:r w:rsidRPr="00C50386">
              <w:rPr>
                <w:rFonts w:ascii="Arial" w:hAnsi="Arial" w:cs="Arial"/>
              </w:rPr>
              <w:t xml:space="preserve">Class location: N 350, </w:t>
            </w:r>
            <w:proofErr w:type="gramStart"/>
            <w:r w:rsidRPr="00C50386">
              <w:rPr>
                <w:rFonts w:ascii="Arial" w:hAnsi="Arial" w:cs="Arial"/>
              </w:rPr>
              <w:t>Table Top</w:t>
            </w:r>
            <w:proofErr w:type="gramEnd"/>
            <w:r w:rsidRPr="00C50386">
              <w:rPr>
                <w:rFonts w:ascii="Arial" w:hAnsi="Arial" w:cs="Arial"/>
              </w:rPr>
              <w:t xml:space="preserve"> lab, 3</w:t>
            </w:r>
            <w:r w:rsidRPr="00C50386">
              <w:rPr>
                <w:rFonts w:ascii="Arial" w:hAnsi="Arial" w:cs="Arial"/>
                <w:vertAlign w:val="superscript"/>
              </w:rPr>
              <w:t>rd</w:t>
            </w:r>
            <w:r w:rsidRPr="00C50386">
              <w:rPr>
                <w:rFonts w:ascii="Arial" w:hAnsi="Arial" w:cs="Arial"/>
              </w:rPr>
              <w:t xml:space="preserve"> Floor </w:t>
            </w:r>
          </w:p>
        </w:tc>
      </w:tr>
      <w:tr w:rsidR="0095620B" w:rsidRPr="0095620B" w14:paraId="0AC6EE19" w14:textId="77777777" w:rsidTr="0095620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D795928" w14:textId="77777777" w:rsidR="0095620B" w:rsidRPr="0095620B" w:rsidRDefault="0095620B" w:rsidP="0095620B">
            <w:pPr>
              <w:textAlignment w:val="baseline"/>
            </w:pPr>
            <w:r w:rsidRPr="0095620B">
              <w:rPr>
                <w:rFonts w:ascii="Arial" w:hAnsi="Arial" w:cs="Arial"/>
                <w:b/>
                <w:bCs/>
                <w:color w:val="FFFFFF"/>
              </w:rPr>
              <w:t>Credit &amp; Workload </w:t>
            </w:r>
            <w:r w:rsidRPr="0095620B">
              <w:rPr>
                <w:rFonts w:ascii="Arial" w:hAnsi="Arial" w:cs="Arial"/>
                <w:color w:val="FFFFFF"/>
              </w:rPr>
              <w:t> </w:t>
            </w:r>
          </w:p>
        </w:tc>
        <w:tc>
          <w:tcPr>
            <w:tcW w:w="7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5E4426" w14:textId="77777777" w:rsidR="0095620B" w:rsidRPr="0095620B" w:rsidRDefault="0095620B" w:rsidP="0095620B">
            <w:pPr>
              <w:textAlignment w:val="baseline"/>
              <w:rPr>
                <w:rFonts w:ascii="Arial" w:hAnsi="Arial" w:cs="Arial"/>
              </w:rPr>
            </w:pPr>
            <w:r w:rsidRPr="0095620B">
              <w:rPr>
                <w:rFonts w:ascii="Arial" w:hAnsi="Arial" w:cs="Arial"/>
              </w:rPr>
              <w:t>This course is offered in a 16-week semester calendar. One (1) credit hour represents 45 hours of work over the course of a term, which includes activities such as lectures, discussions, group work, individual work, and experiential activities  </w:t>
            </w:r>
          </w:p>
          <w:p w14:paraId="32693FF2" w14:textId="26A0C1F2" w:rsidR="0095620B" w:rsidRPr="0095620B" w:rsidRDefault="0095620B" w:rsidP="0095620B">
            <w:pPr>
              <w:textAlignment w:val="baseline"/>
              <w:rPr>
                <w:rFonts w:ascii="Arial" w:hAnsi="Arial" w:cs="Arial"/>
              </w:rPr>
            </w:pPr>
            <w:r w:rsidRPr="0095620B">
              <w:rPr>
                <w:rFonts w:ascii="Arial" w:hAnsi="Arial" w:cs="Arial"/>
              </w:rPr>
              <w:t>For a t</w:t>
            </w:r>
            <w:r>
              <w:rPr>
                <w:rFonts w:ascii="Arial" w:hAnsi="Arial" w:cs="Arial"/>
              </w:rPr>
              <w:t>wo</w:t>
            </w:r>
            <w:r w:rsidRPr="0095620B">
              <w:rPr>
                <w:rFonts w:ascii="Arial" w:hAnsi="Arial" w:cs="Arial"/>
              </w:rPr>
              <w:t xml:space="preserve"> (</w:t>
            </w:r>
            <w:r>
              <w:rPr>
                <w:rFonts w:ascii="Arial" w:hAnsi="Arial" w:cs="Arial"/>
              </w:rPr>
              <w:t>2</w:t>
            </w:r>
            <w:r w:rsidRPr="0095620B">
              <w:rPr>
                <w:rFonts w:ascii="Arial" w:hAnsi="Arial" w:cs="Arial"/>
              </w:rPr>
              <w:t xml:space="preserve">) credit hour course, the total expected workload is </w:t>
            </w:r>
            <w:r>
              <w:rPr>
                <w:rFonts w:ascii="Arial" w:hAnsi="Arial" w:cs="Arial"/>
              </w:rPr>
              <w:t xml:space="preserve">90 </w:t>
            </w:r>
            <w:r w:rsidRPr="0095620B">
              <w:rPr>
                <w:rFonts w:ascii="Arial" w:hAnsi="Arial" w:cs="Arial"/>
              </w:rPr>
              <w:t xml:space="preserve">hours. In a 16-week course, this course averages approximately </w:t>
            </w:r>
            <w:r>
              <w:rPr>
                <w:rFonts w:ascii="Arial" w:hAnsi="Arial" w:cs="Arial"/>
              </w:rPr>
              <w:t>5.6</w:t>
            </w:r>
            <w:r w:rsidRPr="0095620B">
              <w:rPr>
                <w:rFonts w:ascii="Arial" w:hAnsi="Arial" w:cs="Arial"/>
              </w:rPr>
              <w:t xml:space="preserve"> hours per week.  </w:t>
            </w:r>
          </w:p>
        </w:tc>
      </w:tr>
      <w:tr w:rsidR="0095620B" w:rsidRPr="0095620B" w14:paraId="7A8004E1" w14:textId="77777777" w:rsidTr="0095620B">
        <w:trPr>
          <w:trHeight w:val="300"/>
        </w:trPr>
        <w:tc>
          <w:tcPr>
            <w:tcW w:w="189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CA8FDFE" w14:textId="77777777" w:rsidR="0095620B" w:rsidRPr="0095620B" w:rsidRDefault="0095620B" w:rsidP="0095620B">
            <w:pPr>
              <w:textAlignment w:val="baseline"/>
            </w:pPr>
            <w:r w:rsidRPr="0095620B">
              <w:rPr>
                <w:rFonts w:ascii="Arial" w:hAnsi="Arial" w:cs="Arial"/>
                <w:b/>
                <w:bCs/>
                <w:color w:val="FFFFFF"/>
              </w:rPr>
              <w:t>Prerequisites  </w:t>
            </w:r>
            <w:r w:rsidRPr="0095620B">
              <w:rPr>
                <w:rFonts w:ascii="Arial" w:hAnsi="Arial" w:cs="Arial"/>
                <w:color w:val="FFFFFF"/>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4A24A2A2" w14:textId="77777777" w:rsidR="0095620B" w:rsidRPr="0095620B" w:rsidRDefault="0095620B" w:rsidP="0095620B">
            <w:pPr>
              <w:textAlignment w:val="baseline"/>
              <w:rPr>
                <w:rFonts w:ascii="Arial" w:hAnsi="Arial" w:cs="Arial"/>
              </w:rPr>
            </w:pPr>
            <w:r w:rsidRPr="0095620B">
              <w:rPr>
                <w:rFonts w:ascii="Arial" w:hAnsi="Arial" w:cs="Arial"/>
              </w:rPr>
              <w:t>Not applicable  </w:t>
            </w:r>
          </w:p>
        </w:tc>
      </w:tr>
    </w:tbl>
    <w:p w14:paraId="1C481863"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C00000"/>
        </w:rPr>
        <w:t> </w:t>
      </w:r>
    </w:p>
    <w:p w14:paraId="14DC4FFB"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C00000"/>
          <w:lang w:val="en"/>
        </w:rPr>
        <w:t>Course Information</w:t>
      </w:r>
      <w:r w:rsidRPr="0095620B">
        <w:rPr>
          <w:rFonts w:ascii="Arial" w:hAnsi="Arial" w:cs="Arial"/>
          <w:color w:val="C00000"/>
        </w:rPr>
        <w:t>  </w:t>
      </w:r>
    </w:p>
    <w:p w14:paraId="62F504A2" w14:textId="77777777" w:rsidR="0095620B" w:rsidRDefault="0095620B" w:rsidP="0095620B">
      <w:pPr>
        <w:textAlignment w:val="baseline"/>
        <w:rPr>
          <w:rFonts w:ascii="Arial" w:hAnsi="Arial" w:cs="Arial"/>
        </w:rPr>
      </w:pPr>
      <w:r w:rsidRPr="0095620B">
        <w:rPr>
          <w:rFonts w:ascii="Arial" w:hAnsi="Arial" w:cs="Arial"/>
          <w:b/>
          <w:bCs/>
        </w:rPr>
        <w:t>COURSE DESCRIPTION and PU</w:t>
      </w:r>
      <w:r w:rsidRPr="0095620B">
        <w:rPr>
          <w:rFonts w:ascii="Arial" w:hAnsi="Arial" w:cs="Arial"/>
          <w:b/>
          <w:bCs/>
          <w:lang w:val="en"/>
        </w:rPr>
        <w:t>RPOSE</w:t>
      </w:r>
      <w:r w:rsidRPr="0095620B">
        <w:rPr>
          <w:rFonts w:ascii="Arial" w:hAnsi="Arial" w:cs="Arial"/>
          <w:b/>
          <w:bCs/>
        </w:rPr>
        <w:t>:</w:t>
      </w:r>
      <w:r w:rsidRPr="0095620B">
        <w:rPr>
          <w:rFonts w:ascii="Arial" w:hAnsi="Arial" w:cs="Arial"/>
        </w:rPr>
        <w:t>  </w:t>
      </w:r>
    </w:p>
    <w:p w14:paraId="0CD9DE77" w14:textId="77777777" w:rsidR="0095620B" w:rsidRPr="0095620B" w:rsidRDefault="0095620B" w:rsidP="0095620B">
      <w:pPr>
        <w:textAlignment w:val="baseline"/>
        <w:rPr>
          <w:rFonts w:ascii="Arial" w:hAnsi="Arial" w:cs="Arial"/>
        </w:rPr>
      </w:pPr>
      <w:r w:rsidRPr="0095620B">
        <w:rPr>
          <w:rFonts w:ascii="Arial" w:hAnsi="Arial" w:cs="Arial"/>
        </w:rPr>
        <w:t xml:space="preserve">Evidence-Based Practice I is the first part of a two-part series that provides students with a thorough understanding of basic research principles, the importance of research to the profession of occupational therapy, and how to navigate and analyze professional research. Through engagement in continual learning and evidence-based practice with intellectual open-mindedness, students will: explain the importance of research in occupational therapy; define basic terms; identify basic research designs and validity threats; categorize research designs; select appropriate statistics for given research </w:t>
      </w:r>
      <w:r w:rsidRPr="0095620B">
        <w:rPr>
          <w:rFonts w:ascii="Arial" w:hAnsi="Arial" w:cs="Arial"/>
        </w:rPr>
        <w:lastRenderedPageBreak/>
        <w:t>questions; search effectively for research on topics within the field; use research terms correctly; compare and contrast sources of research and their importance, quality, and relevance; and critique the research of others. Students will apply ethical reasoning to make decisions about research and the application to clinical practice. The course is aligned with the AOTA and the program’s values to make decisions and practice professionally by understanding the purpose and usage of APA formatting, interpreting ethical issues in research, and correctly citing the work of others.</w:t>
      </w:r>
    </w:p>
    <w:p w14:paraId="6CBF9A62"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0D929226"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rPr>
        <w:t>COURSE RELATIONSHIP TO OCCUPATIONAL THERAPY PRACTICE AND AOTA VISION 2030</w:t>
      </w:r>
      <w:r w:rsidRPr="0095620B">
        <w:rPr>
          <w:rFonts w:ascii="Arial" w:hAnsi="Arial" w:cs="Arial"/>
        </w:rPr>
        <w:t>:  </w:t>
      </w:r>
    </w:p>
    <w:p w14:paraId="4AFD6889" w14:textId="77777777" w:rsidR="0095620B" w:rsidRPr="0095620B" w:rsidRDefault="0095620B" w:rsidP="0095620B">
      <w:pPr>
        <w:textAlignment w:val="baseline"/>
        <w:rPr>
          <w:rFonts w:ascii="Segoe UI" w:hAnsi="Segoe UI" w:cs="Segoe UI"/>
          <w:sz w:val="18"/>
          <w:szCs w:val="18"/>
        </w:rPr>
      </w:pPr>
      <w:r w:rsidRPr="0095620B">
        <w:rPr>
          <w:rFonts w:ascii="Arial" w:hAnsi="Arial" w:cs="Arial"/>
          <w:i/>
          <w:iCs/>
        </w:rPr>
        <w:t>“Vision 2030 is:</w:t>
      </w:r>
      <w:r w:rsidRPr="0095620B">
        <w:rPr>
          <w:rFonts w:ascii="Arial" w:hAnsi="Arial" w:cs="Arial"/>
        </w:rPr>
        <w:t>  </w:t>
      </w:r>
    </w:p>
    <w:p w14:paraId="76A03A77" w14:textId="77777777" w:rsidR="0095620B" w:rsidRPr="0095620B" w:rsidRDefault="0095620B" w:rsidP="0095620B">
      <w:pPr>
        <w:pStyle w:val="ListParagraph"/>
        <w:numPr>
          <w:ilvl w:val="0"/>
          <w:numId w:val="22"/>
        </w:numPr>
        <w:textAlignment w:val="baseline"/>
        <w:rPr>
          <w:rFonts w:ascii="Arial" w:hAnsi="Arial" w:cs="Arial"/>
        </w:rPr>
      </w:pPr>
      <w:r w:rsidRPr="0095620B">
        <w:rPr>
          <w:rFonts w:ascii="Arial" w:hAnsi="Arial" w:cs="Arial"/>
          <w:i/>
          <w:iCs/>
        </w:rPr>
        <w:t xml:space="preserve">The guiding force and definitive aspiration for the profession, to which AOTA aligns its organizational, strategic, and operational plans for maximum mission impact over the next five years. </w:t>
      </w:r>
      <w:r w:rsidRPr="0095620B">
        <w:rPr>
          <w:rFonts w:ascii="Arial" w:hAnsi="Arial" w:cs="Arial"/>
        </w:rPr>
        <w:t>  </w:t>
      </w:r>
    </w:p>
    <w:p w14:paraId="381AACAC" w14:textId="77777777" w:rsidR="0095620B" w:rsidRDefault="0095620B" w:rsidP="0095620B">
      <w:pPr>
        <w:pStyle w:val="ListParagraph"/>
        <w:numPr>
          <w:ilvl w:val="0"/>
          <w:numId w:val="22"/>
        </w:numPr>
        <w:textAlignment w:val="baseline"/>
        <w:rPr>
          <w:rFonts w:ascii="Arial" w:hAnsi="Arial" w:cs="Arial"/>
        </w:rPr>
      </w:pPr>
      <w:r w:rsidRPr="0095620B">
        <w:rPr>
          <w:rFonts w:ascii="Arial" w:hAnsi="Arial" w:cs="Arial"/>
          <w:i/>
          <w:iCs/>
        </w:rPr>
        <w:t>Inextricably linked to AOTA’s mission to advance occupational therapy practice, education, and research through standard setting and advocacy on behalf of its members, the profession, and the public.</w:t>
      </w:r>
      <w:r w:rsidRPr="0095620B">
        <w:rPr>
          <w:rFonts w:ascii="Arial" w:hAnsi="Arial" w:cs="Arial"/>
        </w:rPr>
        <w:t> </w:t>
      </w:r>
    </w:p>
    <w:p w14:paraId="3B9475D5" w14:textId="0050D57C" w:rsidR="0095620B" w:rsidRPr="0095620B" w:rsidRDefault="0095620B" w:rsidP="0095620B">
      <w:pPr>
        <w:pStyle w:val="ListParagraph"/>
        <w:numPr>
          <w:ilvl w:val="0"/>
          <w:numId w:val="22"/>
        </w:numPr>
        <w:textAlignment w:val="baseline"/>
        <w:rPr>
          <w:rFonts w:ascii="Arial" w:hAnsi="Arial" w:cs="Arial"/>
        </w:rPr>
      </w:pPr>
      <w:r w:rsidRPr="0095620B">
        <w:rPr>
          <w:rFonts w:ascii="Arial" w:hAnsi="Arial" w:cs="Arial"/>
          <w:i/>
          <w:iCs/>
        </w:rPr>
        <w:t>Essential to the profession’s ongoing viability and success,” (</w:t>
      </w:r>
      <w:hyperlink r:id="rId7" w:tgtFrame="_blank" w:history="1">
        <w:r w:rsidRPr="0095620B">
          <w:rPr>
            <w:rFonts w:ascii="Arial" w:hAnsi="Arial" w:cs="Arial"/>
            <w:i/>
            <w:iCs/>
            <w:color w:val="0000FF"/>
            <w:u w:val="single"/>
          </w:rPr>
          <w:t>AOTA,</w:t>
        </w:r>
      </w:hyperlink>
      <w:r w:rsidRPr="0095620B">
        <w:rPr>
          <w:rFonts w:ascii="Arial" w:hAnsi="Arial" w:cs="Arial"/>
          <w:i/>
          <w:iCs/>
        </w:rPr>
        <w:t xml:space="preserve"> 2025).</w:t>
      </w:r>
      <w:r w:rsidRPr="0095620B">
        <w:rPr>
          <w:rFonts w:ascii="Arial" w:hAnsi="Arial" w:cs="Arial"/>
        </w:rPr>
        <w:t>  </w:t>
      </w:r>
    </w:p>
    <w:p w14:paraId="49794937" w14:textId="77777777" w:rsidR="0095620B" w:rsidRPr="0095620B" w:rsidRDefault="0095620B" w:rsidP="0095620B">
      <w:pPr>
        <w:ind w:left="720"/>
        <w:textAlignment w:val="baseline"/>
        <w:rPr>
          <w:rFonts w:ascii="Segoe UI" w:hAnsi="Segoe UI" w:cs="Segoe UI"/>
          <w:sz w:val="18"/>
          <w:szCs w:val="18"/>
        </w:rPr>
      </w:pPr>
      <w:r w:rsidRPr="0095620B">
        <w:rPr>
          <w:rFonts w:ascii="Arial" w:hAnsi="Arial" w:cs="Arial"/>
        </w:rPr>
        <w:t> </w:t>
      </w:r>
    </w:p>
    <w:p w14:paraId="4CFA9ED8" w14:textId="77777777" w:rsidR="0095620B" w:rsidRPr="0095620B" w:rsidRDefault="0095620B" w:rsidP="0095620B">
      <w:pPr>
        <w:ind w:left="720"/>
        <w:textAlignment w:val="baseline"/>
        <w:rPr>
          <w:rFonts w:ascii="Segoe UI" w:hAnsi="Segoe UI" w:cs="Segoe UI"/>
          <w:sz w:val="18"/>
          <w:szCs w:val="18"/>
        </w:rPr>
      </w:pPr>
      <w:r w:rsidRPr="0095620B">
        <w:rPr>
          <w:rFonts w:ascii="Arial" w:hAnsi="Arial" w:cs="Arial"/>
        </w:rPr>
        <w:t>“As an inclusive profession, occupational therapy maximizes health, well-being, and quality of life for all people, populations, and communities through effective solutions that facilitate participation in everyday living,”</w:t>
      </w:r>
      <w:r w:rsidRPr="0095620B">
        <w:rPr>
          <w:rFonts w:ascii="Arial" w:hAnsi="Arial" w:cs="Arial"/>
          <w:i/>
          <w:iCs/>
        </w:rPr>
        <w:t>(</w:t>
      </w:r>
      <w:hyperlink r:id="rId8" w:tgtFrame="_blank" w:history="1">
        <w:r w:rsidRPr="0095620B">
          <w:rPr>
            <w:rFonts w:ascii="Arial" w:hAnsi="Arial" w:cs="Arial"/>
            <w:i/>
            <w:iCs/>
            <w:color w:val="0000FF"/>
            <w:u w:val="single"/>
          </w:rPr>
          <w:t>AOTA,</w:t>
        </w:r>
      </w:hyperlink>
      <w:r w:rsidRPr="0095620B">
        <w:rPr>
          <w:rFonts w:ascii="Arial" w:hAnsi="Arial" w:cs="Arial"/>
          <w:i/>
          <w:iCs/>
        </w:rPr>
        <w:t xml:space="preserve"> 2025).</w:t>
      </w:r>
      <w:r w:rsidRPr="0095620B">
        <w:rPr>
          <w:rFonts w:ascii="Arial" w:hAnsi="Arial" w:cs="Arial"/>
        </w:rPr>
        <w:t>  </w:t>
      </w:r>
    </w:p>
    <w:p w14:paraId="45AC9278"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087BE2CF"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13B8D12E" w14:textId="4813B186" w:rsidR="0095620B" w:rsidRPr="0095620B" w:rsidRDefault="0095620B" w:rsidP="0028665F">
      <w:pPr>
        <w:jc w:val="right"/>
        <w:textAlignment w:val="baseline"/>
        <w:rPr>
          <w:rFonts w:ascii="Segoe UI" w:hAnsi="Segoe UI" w:cs="Segoe UI"/>
          <w:sz w:val="18"/>
          <w:szCs w:val="18"/>
        </w:rPr>
      </w:pPr>
      <w:r w:rsidRPr="0095620B">
        <w:rPr>
          <w:rFonts w:ascii="Segoe UI" w:hAnsi="Segoe UI" w:cs="Segoe UI"/>
          <w:noProof/>
          <w:sz w:val="18"/>
          <w:szCs w:val="18"/>
        </w:rPr>
        <w:drawing>
          <wp:inline distT="0" distB="0" distL="0" distR="0" wp14:anchorId="3416FCCA" wp14:editId="6F4513C0">
            <wp:extent cx="2811286" cy="2771719"/>
            <wp:effectExtent l="0" t="0" r="0" b="0"/>
            <wp:docPr id="178067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950" cy="2780261"/>
                    </a:xfrm>
                    <a:prstGeom prst="rect">
                      <a:avLst/>
                    </a:prstGeom>
                    <a:noFill/>
                    <a:ln>
                      <a:noFill/>
                    </a:ln>
                  </pic:spPr>
                </pic:pic>
              </a:graphicData>
            </a:graphic>
          </wp:inline>
        </w:drawing>
      </w:r>
      <w:r w:rsidRPr="0095620B">
        <w:rPr>
          <w:rFonts w:ascii="Aptos" w:hAnsi="Aptos" w:cs="Segoe UI"/>
        </w:rPr>
        <w:t>(</w:t>
      </w:r>
      <w:hyperlink r:id="rId10" w:tgtFrame="_blank" w:history="1">
        <w:r w:rsidRPr="0095620B">
          <w:rPr>
            <w:rFonts w:ascii="Arial" w:hAnsi="Arial" w:cs="Arial"/>
            <w:i/>
            <w:iCs/>
            <w:color w:val="0000FF"/>
            <w:u w:val="single"/>
          </w:rPr>
          <w:t>AOTA,</w:t>
        </w:r>
      </w:hyperlink>
      <w:r w:rsidRPr="0095620B">
        <w:rPr>
          <w:rFonts w:ascii="Arial" w:hAnsi="Arial" w:cs="Arial"/>
          <w:i/>
          <w:iCs/>
        </w:rPr>
        <w:t xml:space="preserve"> 2025)</w:t>
      </w:r>
    </w:p>
    <w:p w14:paraId="343D8B1B"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 </w:t>
      </w:r>
    </w:p>
    <w:p w14:paraId="380E69E5"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1C013CED"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rPr>
        <w:lastRenderedPageBreak/>
        <w:t>OUR THOUGHTS ABOUT LEARNING IN RELATION TO THIS COURSE</w:t>
      </w:r>
      <w:r w:rsidRPr="0095620B">
        <w:rPr>
          <w:rFonts w:ascii="Arial" w:hAnsi="Arial" w:cs="Arial"/>
        </w:rPr>
        <w:t> </w:t>
      </w:r>
      <w:r w:rsidRPr="0095620B">
        <w:rPr>
          <w:rFonts w:ascii="Arial" w:hAnsi="Arial" w:cs="Arial"/>
        </w:rPr>
        <w:br/>
        <w:t>While it may appear that knowledge is certain, that there are facts we can count on, in </w:t>
      </w:r>
      <w:r w:rsidRPr="0095620B">
        <w:rPr>
          <w:rFonts w:ascii="Arial" w:hAnsi="Arial" w:cs="Arial"/>
        </w:rPr>
        <w:br/>
        <w:t>reality knowledge changes over time. What we did in occupational therapy in the 1950’s is not what we do today. We can teach you skills, assessment tools, and specific </w:t>
      </w:r>
      <w:r w:rsidRPr="0095620B">
        <w:rPr>
          <w:rFonts w:ascii="Arial" w:hAnsi="Arial" w:cs="Arial"/>
        </w:rPr>
        <w:br/>
        <w:t>diagnostic categories, but all of that may be different in 20 years. That tool may no </w:t>
      </w:r>
      <w:r w:rsidRPr="0095620B">
        <w:rPr>
          <w:rFonts w:ascii="Arial" w:hAnsi="Arial" w:cs="Arial"/>
        </w:rPr>
        <w:br/>
        <w:t>longer exist, the DSM may change the criteria for a diagnosis or drop it altogether, and </w:t>
      </w:r>
      <w:r w:rsidRPr="0095620B">
        <w:rPr>
          <w:rFonts w:ascii="Arial" w:hAnsi="Arial" w:cs="Arial"/>
        </w:rPr>
        <w:br/>
        <w:t>the skills you rely on today may be shown to be ineffective by tomorrow's research. </w:t>
      </w:r>
    </w:p>
    <w:p w14:paraId="768B158E" w14:textId="77777777" w:rsidR="0095620B" w:rsidRDefault="0095620B" w:rsidP="0095620B">
      <w:pPr>
        <w:textAlignment w:val="baseline"/>
        <w:rPr>
          <w:rFonts w:ascii="Arial" w:hAnsi="Arial" w:cs="Arial"/>
        </w:rPr>
      </w:pPr>
      <w:r w:rsidRPr="0095620B">
        <w:rPr>
          <w:rFonts w:ascii="Arial" w:hAnsi="Arial" w:cs="Arial"/>
        </w:rPr>
        <w:t>Therefore, an important characteristic for you to develop is your capacity for curiosity </w:t>
      </w:r>
      <w:r w:rsidRPr="0095620B">
        <w:rPr>
          <w:rFonts w:ascii="Arial" w:hAnsi="Arial" w:cs="Arial"/>
        </w:rPr>
        <w:br/>
        <w:t>and the desire to continually learn and improve. If you remain static in OT, you may </w:t>
      </w:r>
      <w:r w:rsidRPr="0095620B">
        <w:rPr>
          <w:rFonts w:ascii="Arial" w:hAnsi="Arial" w:cs="Arial"/>
        </w:rPr>
        <w:br/>
        <w:t>become bored and may burn out. If the profession remains static, we may become </w:t>
      </w:r>
      <w:r w:rsidRPr="0095620B">
        <w:rPr>
          <w:rFonts w:ascii="Arial" w:hAnsi="Arial" w:cs="Arial"/>
        </w:rPr>
        <w:br/>
        <w:t>irrelevant. All of us must engage in continual improvement for our profession to remain </w:t>
      </w:r>
      <w:r w:rsidRPr="0095620B">
        <w:rPr>
          <w:rFonts w:ascii="Arial" w:hAnsi="Arial" w:cs="Arial"/>
        </w:rPr>
        <w:br/>
        <w:t>viable and for us to achieve our centennial vision. </w:t>
      </w:r>
    </w:p>
    <w:p w14:paraId="08CAB7C9" w14:textId="77777777" w:rsidR="0028665F" w:rsidRPr="0095620B" w:rsidRDefault="0028665F" w:rsidP="0095620B">
      <w:pPr>
        <w:textAlignment w:val="baseline"/>
        <w:rPr>
          <w:rFonts w:ascii="Segoe UI" w:hAnsi="Segoe UI" w:cs="Segoe UI"/>
          <w:sz w:val="18"/>
          <w:szCs w:val="18"/>
        </w:rPr>
      </w:pPr>
    </w:p>
    <w:p w14:paraId="50C6D109" w14:textId="77777777" w:rsidR="0095620B" w:rsidRDefault="0095620B" w:rsidP="0095620B">
      <w:pPr>
        <w:textAlignment w:val="baseline"/>
        <w:rPr>
          <w:rFonts w:ascii="Arial" w:hAnsi="Arial" w:cs="Arial"/>
        </w:rPr>
      </w:pPr>
      <w:r w:rsidRPr="0095620B">
        <w:rPr>
          <w:rFonts w:ascii="Arial" w:hAnsi="Arial" w:cs="Arial"/>
        </w:rPr>
        <w:t>We believe that all our students can learn given sufficient resources, </w:t>
      </w:r>
      <w:r w:rsidRPr="0095620B">
        <w:rPr>
          <w:rFonts w:ascii="Arial" w:hAnsi="Arial" w:cs="Arial"/>
        </w:rPr>
        <w:br/>
        <w:t>proper instruction, and adequate motivation and effort. For you to continue a path </w:t>
      </w:r>
      <w:r w:rsidRPr="0095620B">
        <w:rPr>
          <w:rFonts w:ascii="Arial" w:hAnsi="Arial" w:cs="Arial"/>
        </w:rPr>
        <w:br/>
        <w:t>of lifelong learning as an OT, and not become stifled and complacent, you will need the </w:t>
      </w:r>
      <w:r w:rsidRPr="0095620B">
        <w:rPr>
          <w:rFonts w:ascii="Arial" w:hAnsi="Arial" w:cs="Arial"/>
        </w:rPr>
        <w:br/>
        <w:t>intention to do so, the motivation, drive, and curiosity to ensure you do not become </w:t>
      </w:r>
      <w:r w:rsidRPr="0095620B">
        <w:rPr>
          <w:rFonts w:ascii="Arial" w:hAnsi="Arial" w:cs="Arial"/>
        </w:rPr>
        <w:br/>
        <w:t>bored or boring, in your practice. We will make this course playful and silly wherever it </w:t>
      </w:r>
      <w:r w:rsidRPr="0095620B">
        <w:rPr>
          <w:rFonts w:ascii="Arial" w:hAnsi="Arial" w:cs="Arial"/>
        </w:rPr>
        <w:br/>
        <w:t>is appropriate to do so.  </w:t>
      </w:r>
    </w:p>
    <w:p w14:paraId="6FCDFF68" w14:textId="77777777" w:rsidR="0028665F" w:rsidRPr="0095620B" w:rsidRDefault="0028665F" w:rsidP="0095620B">
      <w:pPr>
        <w:textAlignment w:val="baseline"/>
        <w:rPr>
          <w:rFonts w:ascii="Segoe UI" w:hAnsi="Segoe UI" w:cs="Segoe UI"/>
          <w:sz w:val="18"/>
          <w:szCs w:val="18"/>
        </w:rPr>
      </w:pPr>
    </w:p>
    <w:p w14:paraId="764E280C" w14:textId="77777777" w:rsidR="0095620B" w:rsidRDefault="0095620B" w:rsidP="0095620B">
      <w:pPr>
        <w:textAlignment w:val="baseline"/>
        <w:rPr>
          <w:rFonts w:ascii="Arial" w:hAnsi="Arial" w:cs="Arial"/>
        </w:rPr>
      </w:pPr>
      <w:r w:rsidRPr="0095620B">
        <w:rPr>
          <w:rFonts w:ascii="Arial" w:hAnsi="Arial" w:cs="Arial"/>
        </w:rPr>
        <w:t>We also believe in evidence-based teaching and have crafted activities and </w:t>
      </w:r>
      <w:r w:rsidRPr="0095620B">
        <w:rPr>
          <w:rFonts w:ascii="Arial" w:hAnsi="Arial" w:cs="Arial"/>
        </w:rPr>
        <w:br/>
        <w:t>assignments that research suggests will help you learn the material. There is </w:t>
      </w:r>
      <w:r w:rsidRPr="0095620B">
        <w:rPr>
          <w:rFonts w:ascii="Arial" w:hAnsi="Arial" w:cs="Arial"/>
        </w:rPr>
        <w:br/>
        <w:t>abundant evidence that repetition is important, that writing (in pencil) helps you to</w:t>
      </w:r>
      <w:r w:rsidRPr="0095620B">
        <w:rPr>
          <w:rFonts w:ascii="Arial" w:hAnsi="Arial" w:cs="Arial"/>
          <w:color w:val="0F4761"/>
        </w:rPr>
        <w:t xml:space="preserve"> </w:t>
      </w:r>
      <w:r w:rsidRPr="0095620B">
        <w:rPr>
          <w:rFonts w:ascii="Arial" w:hAnsi="Arial" w:cs="Arial"/>
        </w:rPr>
        <w:t>remember, that merely reading and highlighting content is not sufficient for long term </w:t>
      </w:r>
      <w:r w:rsidRPr="0095620B">
        <w:rPr>
          <w:rFonts w:ascii="Arial" w:hAnsi="Arial" w:cs="Arial"/>
        </w:rPr>
        <w:br/>
        <w:t>earning, and that quizzes, and self-questioning will help you learn. We will use many, if </w:t>
      </w:r>
      <w:r w:rsidRPr="0095620B">
        <w:rPr>
          <w:rFonts w:ascii="Arial" w:hAnsi="Arial" w:cs="Arial"/>
        </w:rPr>
        <w:br/>
        <w:t>not all, of these strategies this semester.</w:t>
      </w:r>
      <w:r w:rsidRPr="0095620B">
        <w:rPr>
          <w:rFonts w:ascii="Arial" w:hAnsi="Arial" w:cs="Arial"/>
          <w:b/>
          <w:bCs/>
        </w:rPr>
        <w:t> </w:t>
      </w:r>
      <w:r w:rsidRPr="0095620B">
        <w:rPr>
          <w:rFonts w:ascii="Arial" w:hAnsi="Arial" w:cs="Arial"/>
        </w:rPr>
        <w:t> </w:t>
      </w:r>
    </w:p>
    <w:p w14:paraId="427302E1" w14:textId="77777777" w:rsidR="0095620B" w:rsidRPr="0095620B" w:rsidRDefault="0095620B" w:rsidP="0095620B">
      <w:pPr>
        <w:textAlignment w:val="baseline"/>
        <w:rPr>
          <w:rFonts w:ascii="Segoe UI" w:hAnsi="Segoe UI" w:cs="Segoe UI"/>
          <w:sz w:val="18"/>
          <w:szCs w:val="18"/>
        </w:rPr>
      </w:pPr>
    </w:p>
    <w:p w14:paraId="2F635623"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lang w:val="en"/>
        </w:rPr>
        <w:t xml:space="preserve">RELATIONSHIP TO CURRICULUM DESIGN: </w:t>
      </w:r>
      <w:r w:rsidRPr="0095620B">
        <w:rPr>
          <w:rFonts w:ascii="Arial" w:hAnsi="Arial" w:cs="Arial"/>
          <w:lang w:val="en"/>
        </w:rPr>
        <w:t>The Sacred Heart University occupational therapy program curriculum-design is based on the longstanding symbol of occupational therapy, the profession, going back to our professional history and roots, to that of weaving. Weaving</w:t>
      </w:r>
      <w:r w:rsidRPr="0095620B">
        <w:rPr>
          <w:rFonts w:ascii="Arial" w:hAnsi="Arial" w:cs="Arial"/>
          <w:shd w:val="clear" w:color="auto" w:fill="FFFFFF"/>
          <w:lang w:val="en"/>
        </w:rPr>
        <w:t xml:space="preserve"> is the craft of fabric production, in which two distinct sets of yarns or threads are interlaced at right angles to form a fabric or cloth.</w:t>
      </w:r>
      <w:r w:rsidRPr="0095620B">
        <w:rPr>
          <w:rFonts w:ascii="Arial" w:hAnsi="Arial" w:cs="Arial"/>
          <w:lang w:val="en"/>
        </w:rPr>
        <w:t xml:space="preserve"> The visual representation of a piece of cloth shows the intersections of the warp and weft of the woven fabric. </w:t>
      </w:r>
      <w:r w:rsidRPr="0095620B">
        <w:rPr>
          <w:rFonts w:ascii="Arial" w:hAnsi="Arial" w:cs="Arial"/>
        </w:rPr>
        <w:t xml:space="preserve">Our curriculum design utilizes the warp as a representation of the values of the profession, the program, and the university. Within this course, the values of </w:t>
      </w:r>
      <w:r w:rsidRPr="0095620B">
        <w:rPr>
          <w:rFonts w:ascii="Arial" w:hAnsi="Arial" w:cs="Arial"/>
          <w:i/>
          <w:iCs/>
        </w:rPr>
        <w:t>authenticity, justice, integrity, altruism, and open-mindedness</w:t>
      </w:r>
      <w:r w:rsidRPr="0095620B">
        <w:rPr>
          <w:rFonts w:ascii="Arial" w:hAnsi="Arial" w:cs="Arial"/>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10EC4746"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4096C0ED" w14:textId="6B2917CE" w:rsidR="0095620B" w:rsidRPr="0095620B" w:rsidRDefault="0095620B" w:rsidP="0095620B">
      <w:pPr>
        <w:textAlignment w:val="baseline"/>
        <w:rPr>
          <w:rFonts w:ascii="Arial" w:hAnsi="Arial" w:cs="Arial"/>
        </w:rPr>
      </w:pPr>
      <w:r w:rsidRPr="0095620B">
        <w:rPr>
          <w:rFonts w:ascii="Arial" w:hAnsi="Arial" w:cs="Arial"/>
          <w:b/>
          <w:bCs/>
        </w:rPr>
        <w:t>CONCEPTUAL MODEL FOR THIS COURSE:</w:t>
      </w:r>
      <w:r w:rsidRPr="0095620B">
        <w:rPr>
          <w:rFonts w:asciiTheme="majorHAnsi" w:hAnsiTheme="majorHAnsi" w:cstheme="majorHAnsi"/>
        </w:rPr>
        <w:t xml:space="preserve"> </w:t>
      </w:r>
      <w:r w:rsidRPr="0095620B">
        <w:rPr>
          <w:rFonts w:ascii="Arial" w:hAnsi="Arial" w:cs="Arial"/>
        </w:rPr>
        <w:t xml:space="preserve">We will use the Johns Hopkins Evidence-Based Practice Model as the conceptual model for this course.  This model is </w:t>
      </w:r>
      <w:r w:rsidRPr="0095620B">
        <w:rPr>
          <w:rFonts w:ascii="Arial" w:hAnsi="Arial" w:cs="Arial"/>
        </w:rPr>
        <w:lastRenderedPageBreak/>
        <w:t xml:space="preserve">a powerful problem-solving approach to clinical decision-making for individuals and teams of health care practitioners. It supports interprofessional activity to enhance team-based collaboration and care coordination.  </w:t>
      </w:r>
    </w:p>
    <w:p w14:paraId="1520F6AC" w14:textId="0BD423C8" w:rsidR="0095620B" w:rsidRPr="0095620B" w:rsidRDefault="0095620B" w:rsidP="0095620B">
      <w:pPr>
        <w:textAlignment w:val="baseline"/>
        <w:rPr>
          <w:rFonts w:ascii="Segoe UI" w:hAnsi="Segoe UI" w:cs="Segoe UI"/>
          <w:sz w:val="18"/>
          <w:szCs w:val="18"/>
        </w:rPr>
      </w:pPr>
    </w:p>
    <w:p w14:paraId="28AE7B5B" w14:textId="29904CEA" w:rsidR="0095620B" w:rsidRPr="0095620B" w:rsidRDefault="0095620B" w:rsidP="0095620B">
      <w:pPr>
        <w:textAlignment w:val="baseline"/>
        <w:rPr>
          <w:rFonts w:ascii="Arial" w:hAnsi="Arial" w:cs="Arial"/>
          <w:b/>
          <w:bCs/>
        </w:rPr>
      </w:pPr>
      <w:r w:rsidRPr="0095620B">
        <w:rPr>
          <w:rFonts w:ascii="Arial" w:hAnsi="Arial" w:cs="Arial"/>
          <w:b/>
          <w:bCs/>
        </w:rPr>
        <w:t>INSTRUCTIONAL METHODS:</w:t>
      </w:r>
      <w:r w:rsidRPr="0095620B">
        <w:rPr>
          <w:rFonts w:ascii="Arial" w:hAnsi="Arial" w:cs="Arial"/>
        </w:rPr>
        <w:t xml:space="preserve"> This course will be taught in-person and occasionally virtually, using adapted Team-Based Learning (TBL) methods.  Classes will consist of lecture-style presentations, facilitated team-based learning group activities, and individual self-directed work. Learning objectives will be measured through student performance on quizzes, class activities, assignments, group projects, and an exam.</w:t>
      </w:r>
      <w:r w:rsidRPr="0095620B">
        <w:rPr>
          <w:rFonts w:ascii="Arial" w:hAnsi="Arial" w:cs="Arial"/>
          <w:b/>
          <w:bCs/>
        </w:rPr>
        <w:t xml:space="preserve"> </w:t>
      </w:r>
    </w:p>
    <w:p w14:paraId="48BF0D8D"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6477BC9A" w14:textId="77777777" w:rsidR="0095620B" w:rsidRDefault="0095620B" w:rsidP="0095620B">
      <w:pPr>
        <w:textAlignment w:val="baseline"/>
        <w:rPr>
          <w:rFonts w:ascii="Arial" w:hAnsi="Arial" w:cs="Arial"/>
          <w:color w:val="000000"/>
        </w:rPr>
      </w:pPr>
      <w:r w:rsidRPr="0095620B">
        <w:rPr>
          <w:rFonts w:ascii="Arial" w:hAnsi="Arial" w:cs="Arial"/>
          <w:b/>
          <w:bCs/>
        </w:rPr>
        <w:t xml:space="preserve">COURSE POLICIES: </w:t>
      </w:r>
      <w:r w:rsidRPr="0095620B">
        <w:rPr>
          <w:rFonts w:ascii="Arial" w:hAnsi="Arial" w:cs="Arial"/>
          <w:color w:val="000000"/>
        </w:rPr>
        <w:t xml:space="preserve">All university programs and courses adhere fully to the University Policy on Academic Integrity, as stated in the </w:t>
      </w:r>
      <w:hyperlink r:id="rId11" w:tgtFrame="_blank" w:history="1">
        <w:r w:rsidRPr="0095620B">
          <w:rPr>
            <w:rFonts w:ascii="Arial" w:hAnsi="Arial" w:cs="Arial"/>
            <w:color w:val="0563C1"/>
            <w:u w:val="single"/>
          </w:rPr>
          <w:t>Undergraduate and Graduate Catalogs</w:t>
        </w:r>
      </w:hyperlink>
      <w:r w:rsidRPr="0095620B">
        <w:rPr>
          <w:rFonts w:ascii="Arial" w:hAnsi="Arial" w:cs="Arial"/>
          <w:color w:val="000000"/>
        </w:rPr>
        <w:t xml:space="preserve"> and on the </w:t>
      </w:r>
      <w:hyperlink r:id="rId12" w:tgtFrame="_blank" w:history="1">
        <w:r w:rsidRPr="0095620B">
          <w:rPr>
            <w:rFonts w:ascii="Arial" w:hAnsi="Arial" w:cs="Arial"/>
            <w:color w:val="0563C1"/>
            <w:u w:val="single"/>
          </w:rPr>
          <w:t>Academic Integrity Web Page.</w:t>
        </w:r>
      </w:hyperlink>
      <w:r w:rsidRPr="0095620B">
        <w:rPr>
          <w:rFonts w:ascii="Arial" w:hAnsi="Arial" w:cs="Arial"/>
          <w:color w:val="000000"/>
        </w:rPr>
        <w:t xml:space="preserve"> Academic dishonesty (e.g., cheating, plagiarism, and other unethical behavior) could result in a grade of F for the assignment and/or course.  </w:t>
      </w:r>
    </w:p>
    <w:p w14:paraId="50FAF592" w14:textId="77777777" w:rsidR="0028665F" w:rsidRPr="0095620B" w:rsidRDefault="0028665F" w:rsidP="0095620B">
      <w:pPr>
        <w:textAlignment w:val="baseline"/>
        <w:rPr>
          <w:rFonts w:ascii="Segoe UI" w:hAnsi="Segoe UI" w:cs="Segoe UI"/>
          <w:sz w:val="18"/>
          <w:szCs w:val="18"/>
        </w:rPr>
      </w:pPr>
    </w:p>
    <w:p w14:paraId="0B97A0B0" w14:textId="07236A48" w:rsidR="0095620B" w:rsidRPr="0028665F" w:rsidRDefault="0095620B" w:rsidP="0095620B">
      <w:pPr>
        <w:textAlignment w:val="baseline"/>
        <w:rPr>
          <w:rFonts w:ascii="Segoe UI" w:hAnsi="Segoe UI" w:cs="Segoe UI"/>
          <w:sz w:val="18"/>
          <w:szCs w:val="18"/>
        </w:rPr>
      </w:pPr>
      <w:r w:rsidRPr="0095620B">
        <w:rPr>
          <w:rFonts w:ascii="Arial" w:hAnsi="Arial" w:cs="Arial"/>
          <w:color w:val="000000"/>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31BA4AC2" w14:textId="77777777" w:rsidR="0095620B" w:rsidRDefault="0095620B" w:rsidP="0095620B">
      <w:pPr>
        <w:textAlignment w:val="baseline"/>
        <w:rPr>
          <w:rFonts w:ascii="Arial" w:hAnsi="Arial" w:cs="Arial"/>
          <w:b/>
          <w:bCs/>
        </w:rPr>
      </w:pPr>
    </w:p>
    <w:p w14:paraId="725BF706" w14:textId="52FC3CEE" w:rsidR="0095620B" w:rsidRPr="0095620B" w:rsidRDefault="0095620B" w:rsidP="0095620B">
      <w:pPr>
        <w:textAlignment w:val="baseline"/>
        <w:rPr>
          <w:rFonts w:ascii="Segoe UI" w:hAnsi="Segoe UI" w:cs="Segoe UI"/>
          <w:sz w:val="18"/>
          <w:szCs w:val="18"/>
        </w:rPr>
      </w:pPr>
      <w:r w:rsidRPr="0095620B">
        <w:rPr>
          <w:rFonts w:ascii="Arial" w:hAnsi="Arial" w:cs="Arial"/>
          <w:b/>
          <w:bCs/>
        </w:rPr>
        <w:t>COURSE MATERIALS:</w:t>
      </w:r>
      <w:r w:rsidRPr="0095620B">
        <w:rPr>
          <w:rFonts w:ascii="Arial" w:hAnsi="Arial" w:cs="Arial"/>
        </w:rPr>
        <w:t>  </w:t>
      </w:r>
    </w:p>
    <w:p w14:paraId="7F02B4FB" w14:textId="77777777" w:rsidR="0095620B" w:rsidRDefault="0095620B" w:rsidP="0095620B">
      <w:pPr>
        <w:textAlignment w:val="baseline"/>
        <w:rPr>
          <w:rFonts w:ascii="Arial" w:hAnsi="Arial" w:cs="Arial"/>
        </w:rPr>
      </w:pPr>
      <w:r w:rsidRPr="0095620B">
        <w:rPr>
          <w:rFonts w:ascii="Arial" w:hAnsi="Arial" w:cs="Arial"/>
          <w:lang w:val="en"/>
        </w:rPr>
        <w:t>REQUIRED TEXTS:</w:t>
      </w:r>
      <w:r w:rsidRPr="0095620B">
        <w:rPr>
          <w:rFonts w:ascii="Arial" w:hAnsi="Arial" w:cs="Arial"/>
        </w:rPr>
        <w:t>  </w:t>
      </w:r>
    </w:p>
    <w:p w14:paraId="4334EDA4" w14:textId="5165BF73" w:rsidR="0095620B" w:rsidRPr="0095620B" w:rsidRDefault="0095620B" w:rsidP="0095620B">
      <w:pPr>
        <w:pStyle w:val="ListParagraph"/>
        <w:numPr>
          <w:ilvl w:val="0"/>
          <w:numId w:val="23"/>
        </w:numPr>
        <w:textAlignment w:val="baseline"/>
        <w:rPr>
          <w:rFonts w:ascii="Arial" w:hAnsi="Arial" w:cs="Arial"/>
        </w:rPr>
      </w:pPr>
      <w:r w:rsidRPr="0095620B">
        <w:rPr>
          <w:rFonts w:ascii="Arial" w:hAnsi="Arial" w:cs="Arial"/>
        </w:rPr>
        <w:t xml:space="preserve">Brown, C. (2022). </w:t>
      </w:r>
      <w:r w:rsidRPr="0095620B">
        <w:rPr>
          <w:rFonts w:ascii="Arial" w:hAnsi="Arial" w:cs="Arial"/>
          <w:i/>
          <w:iCs/>
        </w:rPr>
        <w:t>The Evidence-Based Practitioner: Applying Research to Meet Client Needs</w:t>
      </w:r>
      <w:r w:rsidRPr="0095620B">
        <w:rPr>
          <w:rFonts w:ascii="Arial" w:hAnsi="Arial" w:cs="Arial"/>
        </w:rPr>
        <w:t xml:space="preserve"> (2</w:t>
      </w:r>
      <w:r w:rsidRPr="0095620B">
        <w:rPr>
          <w:rFonts w:ascii="Arial" w:hAnsi="Arial" w:cs="Arial"/>
          <w:vertAlign w:val="superscript"/>
        </w:rPr>
        <w:t>nd</w:t>
      </w:r>
      <w:r w:rsidRPr="0095620B">
        <w:rPr>
          <w:rFonts w:ascii="Arial" w:hAnsi="Arial" w:cs="Arial"/>
        </w:rPr>
        <w:t xml:space="preserve"> ed). F.A. Davis: Philadelphia.</w:t>
      </w:r>
    </w:p>
    <w:p w14:paraId="7B6D9598" w14:textId="63712A74" w:rsidR="0095620B" w:rsidRPr="0095620B" w:rsidRDefault="0095620B" w:rsidP="0095620B">
      <w:pPr>
        <w:pStyle w:val="ListParagraph"/>
        <w:numPr>
          <w:ilvl w:val="0"/>
          <w:numId w:val="23"/>
        </w:numPr>
        <w:textAlignment w:val="baseline"/>
        <w:rPr>
          <w:rFonts w:ascii="Arial" w:hAnsi="Arial" w:cs="Arial"/>
        </w:rPr>
      </w:pPr>
      <w:r w:rsidRPr="0095620B">
        <w:rPr>
          <w:rFonts w:ascii="Arial" w:hAnsi="Arial" w:cs="Arial"/>
        </w:rPr>
        <w:t xml:space="preserve">Forister, J.G. &amp; Blessing, J.D. (2020). </w:t>
      </w:r>
      <w:r w:rsidRPr="0095620B">
        <w:rPr>
          <w:rFonts w:ascii="Arial" w:hAnsi="Arial" w:cs="Arial"/>
          <w:i/>
          <w:iCs/>
        </w:rPr>
        <w:t>Introduction to Research and Medical Literature for Health Professionals</w:t>
      </w:r>
      <w:r w:rsidRPr="0095620B">
        <w:rPr>
          <w:rFonts w:ascii="Arial" w:hAnsi="Arial" w:cs="Arial"/>
        </w:rPr>
        <w:t xml:space="preserve"> (5</w:t>
      </w:r>
      <w:r w:rsidRPr="0095620B">
        <w:rPr>
          <w:rFonts w:ascii="Arial" w:hAnsi="Arial" w:cs="Arial"/>
          <w:vertAlign w:val="superscript"/>
        </w:rPr>
        <w:t>th</w:t>
      </w:r>
      <w:r w:rsidRPr="0095620B">
        <w:rPr>
          <w:rFonts w:ascii="Arial" w:hAnsi="Arial" w:cs="Arial"/>
        </w:rPr>
        <w:t xml:space="preserve"> ed). Burlington, MA: Jones &amp; Bartlett.</w:t>
      </w:r>
    </w:p>
    <w:p w14:paraId="39E95005" w14:textId="5D0097AA" w:rsidR="0095620B" w:rsidRPr="0095620B" w:rsidRDefault="0095620B" w:rsidP="0095620B">
      <w:pPr>
        <w:pStyle w:val="ListParagraph"/>
        <w:numPr>
          <w:ilvl w:val="0"/>
          <w:numId w:val="23"/>
        </w:numPr>
        <w:textAlignment w:val="baseline"/>
        <w:rPr>
          <w:rFonts w:ascii="Arial" w:hAnsi="Arial" w:cs="Arial"/>
        </w:rPr>
      </w:pPr>
      <w:r w:rsidRPr="0095620B">
        <w:rPr>
          <w:rFonts w:ascii="Arial" w:hAnsi="Arial" w:cs="Arial"/>
        </w:rPr>
        <w:t xml:space="preserve">American Psychological Association. (2019). </w:t>
      </w:r>
      <w:r w:rsidRPr="0095620B">
        <w:rPr>
          <w:rFonts w:ascii="Arial" w:hAnsi="Arial" w:cs="Arial"/>
          <w:i/>
          <w:iCs/>
        </w:rPr>
        <w:t>Publication manual of the American Psychological Association</w:t>
      </w:r>
      <w:r w:rsidRPr="0095620B">
        <w:rPr>
          <w:rFonts w:ascii="Arial" w:hAnsi="Arial" w:cs="Arial"/>
        </w:rPr>
        <w:t xml:space="preserve"> (7</w:t>
      </w:r>
      <w:r w:rsidRPr="0095620B">
        <w:rPr>
          <w:rFonts w:ascii="Arial" w:hAnsi="Arial" w:cs="Arial"/>
          <w:vertAlign w:val="superscript"/>
        </w:rPr>
        <w:t>th</w:t>
      </w:r>
      <w:r w:rsidRPr="0095620B">
        <w:rPr>
          <w:rFonts w:ascii="Arial" w:hAnsi="Arial" w:cs="Arial"/>
        </w:rPr>
        <w:t xml:space="preserve"> ed.). Washington DC: Author.</w:t>
      </w:r>
    </w:p>
    <w:p w14:paraId="4D20A7D3" w14:textId="3610F130" w:rsidR="0095620B" w:rsidRPr="0095620B" w:rsidRDefault="0095620B" w:rsidP="0095620B">
      <w:pPr>
        <w:textAlignment w:val="baseline"/>
        <w:rPr>
          <w:rFonts w:ascii="Segoe UI" w:hAnsi="Segoe UI" w:cs="Segoe UI"/>
          <w:sz w:val="18"/>
          <w:szCs w:val="18"/>
        </w:rPr>
      </w:pPr>
    </w:p>
    <w:p w14:paraId="78D33339" w14:textId="77777777" w:rsidR="0095620B" w:rsidRDefault="0095620B" w:rsidP="0095620B">
      <w:pPr>
        <w:textAlignment w:val="baseline"/>
        <w:rPr>
          <w:rFonts w:ascii="Arial" w:hAnsi="Arial" w:cs="Arial"/>
        </w:rPr>
      </w:pPr>
      <w:r w:rsidRPr="0095620B">
        <w:rPr>
          <w:rFonts w:ascii="Arial" w:hAnsi="Arial" w:cs="Arial"/>
        </w:rPr>
        <w:t>RECOMMENDED TEXTS:  </w:t>
      </w:r>
    </w:p>
    <w:p w14:paraId="08FE40E1" w14:textId="77777777" w:rsidR="0095620B" w:rsidRPr="0095620B" w:rsidRDefault="0095620B" w:rsidP="0095620B">
      <w:pPr>
        <w:textAlignment w:val="baseline"/>
        <w:rPr>
          <w:rFonts w:ascii="Arial" w:hAnsi="Arial" w:cs="Arial"/>
        </w:rPr>
      </w:pPr>
      <w:r w:rsidRPr="0095620B">
        <w:rPr>
          <w:rFonts w:ascii="Arial" w:hAnsi="Arial" w:cs="Arial"/>
        </w:rPr>
        <w:t>Online research resources:</w:t>
      </w:r>
    </w:p>
    <w:p w14:paraId="1D0BA719" w14:textId="77777777" w:rsidR="0095620B" w:rsidRPr="0095620B" w:rsidRDefault="0095620B" w:rsidP="0095620B">
      <w:pPr>
        <w:numPr>
          <w:ilvl w:val="0"/>
          <w:numId w:val="25"/>
        </w:numPr>
        <w:textAlignment w:val="baseline"/>
        <w:rPr>
          <w:rFonts w:ascii="Arial" w:hAnsi="Arial" w:cs="Arial"/>
        </w:rPr>
      </w:pPr>
      <w:r w:rsidRPr="0095620B">
        <w:rPr>
          <w:rFonts w:ascii="Arial" w:hAnsi="Arial" w:cs="Arial"/>
        </w:rPr>
        <w:t xml:space="preserve">SHU Library (OT Research) - </w:t>
      </w:r>
      <w:hyperlink r:id="rId13" w:history="1">
        <w:r w:rsidRPr="0095620B">
          <w:rPr>
            <w:rStyle w:val="Hyperlink"/>
            <w:rFonts w:ascii="Arial" w:hAnsi="Arial" w:cs="Arial"/>
          </w:rPr>
          <w:t>https://library.sacredheart.edu/otresearch</w:t>
        </w:r>
      </w:hyperlink>
    </w:p>
    <w:p w14:paraId="63162CC2" w14:textId="77777777" w:rsidR="0095620B" w:rsidRPr="0095620B" w:rsidRDefault="0095620B" w:rsidP="0095620B">
      <w:pPr>
        <w:numPr>
          <w:ilvl w:val="0"/>
          <w:numId w:val="25"/>
        </w:numPr>
        <w:textAlignment w:val="baseline"/>
        <w:rPr>
          <w:rFonts w:ascii="Arial" w:hAnsi="Arial" w:cs="Arial"/>
        </w:rPr>
      </w:pPr>
      <w:r w:rsidRPr="0095620B">
        <w:rPr>
          <w:rFonts w:ascii="Arial" w:hAnsi="Arial" w:cs="Arial"/>
        </w:rPr>
        <w:t xml:space="preserve">AOTA’s evidence based practice links- </w:t>
      </w:r>
      <w:hyperlink r:id="rId14" w:history="1">
        <w:r w:rsidRPr="0095620B">
          <w:rPr>
            <w:rStyle w:val="Hyperlink"/>
            <w:rFonts w:ascii="Arial" w:hAnsi="Arial" w:cs="Arial"/>
          </w:rPr>
          <w:t>https://www.aota.org/practice/practice-essentials/evidencebased-practiceknowledge-translation</w:t>
        </w:r>
      </w:hyperlink>
    </w:p>
    <w:p w14:paraId="64BFF264" w14:textId="77777777" w:rsidR="0095620B" w:rsidRPr="0095620B" w:rsidRDefault="0095620B" w:rsidP="0095620B">
      <w:pPr>
        <w:numPr>
          <w:ilvl w:val="0"/>
          <w:numId w:val="25"/>
        </w:numPr>
        <w:textAlignment w:val="baseline"/>
        <w:rPr>
          <w:rFonts w:ascii="Arial" w:hAnsi="Arial" w:cs="Arial"/>
        </w:rPr>
      </w:pPr>
      <w:r w:rsidRPr="0095620B">
        <w:rPr>
          <w:rFonts w:ascii="Arial" w:hAnsi="Arial" w:cs="Arial"/>
        </w:rPr>
        <w:t xml:space="preserve">Research Methods Knowledge Base - </w:t>
      </w:r>
      <w:hyperlink r:id="rId15" w:history="1">
        <w:r w:rsidRPr="0095620B">
          <w:rPr>
            <w:rStyle w:val="Hyperlink"/>
            <w:rFonts w:ascii="Arial" w:hAnsi="Arial" w:cs="Arial"/>
          </w:rPr>
          <w:t>https://conjointly.com/kb/table-of-contents/</w:t>
        </w:r>
      </w:hyperlink>
    </w:p>
    <w:p w14:paraId="02BC3307" w14:textId="77777777" w:rsidR="0095620B" w:rsidRPr="0095620B" w:rsidRDefault="0095620B" w:rsidP="0095620B">
      <w:pPr>
        <w:textAlignment w:val="baseline"/>
        <w:rPr>
          <w:rFonts w:ascii="Segoe UI" w:hAnsi="Segoe UI" w:cs="Segoe UI"/>
          <w:sz w:val="18"/>
          <w:szCs w:val="18"/>
        </w:rPr>
      </w:pPr>
    </w:p>
    <w:p w14:paraId="59610F49"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rPr>
        <w:t xml:space="preserve">Link to SHU Bookstore: </w:t>
      </w:r>
      <w:r w:rsidRPr="0095620B">
        <w:rPr>
          <w:rFonts w:ascii="Arial" w:hAnsi="Arial" w:cs="Arial"/>
          <w:b/>
          <w:bCs/>
          <w:color w:val="0000FF"/>
          <w:u w:val="single"/>
        </w:rPr>
        <w:t>SHU Bookstore</w:t>
      </w:r>
      <w:r w:rsidRPr="0095620B">
        <w:rPr>
          <w:rFonts w:ascii="Arial" w:hAnsi="Arial" w:cs="Arial"/>
        </w:rPr>
        <w:t>  </w:t>
      </w:r>
    </w:p>
    <w:p w14:paraId="7B944DD7" w14:textId="77777777" w:rsidR="0095620B" w:rsidRPr="0095620B" w:rsidRDefault="0095620B" w:rsidP="0095620B">
      <w:pPr>
        <w:textAlignment w:val="baseline"/>
        <w:rPr>
          <w:rFonts w:ascii="Segoe UI" w:hAnsi="Segoe UI" w:cs="Segoe UI"/>
          <w:sz w:val="18"/>
          <w:szCs w:val="18"/>
        </w:rPr>
      </w:pPr>
      <w:r w:rsidRPr="0095620B">
        <w:rPr>
          <w:rFonts w:ascii="Segoe UI" w:hAnsi="Segoe UI" w:cs="Segoe UI"/>
        </w:rPr>
        <w:t> </w:t>
      </w:r>
    </w:p>
    <w:p w14:paraId="6EAA6327" w14:textId="498B0A41" w:rsidR="0095620B" w:rsidRPr="0095620B" w:rsidRDefault="0095620B" w:rsidP="0095620B">
      <w:pPr>
        <w:textAlignment w:val="baseline"/>
        <w:rPr>
          <w:rFonts w:ascii="Arial" w:hAnsi="Arial" w:cs="Arial"/>
          <w:color w:val="000000"/>
        </w:rPr>
      </w:pPr>
      <w:r w:rsidRPr="0095620B">
        <w:rPr>
          <w:rFonts w:ascii="Arial" w:hAnsi="Arial" w:cs="Arial"/>
          <w:b/>
          <w:bCs/>
        </w:rPr>
        <w:t>INDIVIDUAL AND GROUP WORK:</w:t>
      </w:r>
      <w:r>
        <w:rPr>
          <w:rFonts w:ascii="Arial" w:hAnsi="Arial" w:cs="Arial"/>
          <w:color w:val="000000"/>
        </w:rPr>
        <w:t xml:space="preserve"> </w:t>
      </w:r>
      <w:r w:rsidRPr="0095620B">
        <w:rPr>
          <w:rFonts w:ascii="Arial" w:hAnsi="Arial" w:cs="Arial"/>
          <w:color w:val="000000"/>
        </w:rPr>
        <w:t xml:space="preserve">All coursework is to be completed individually as assigned except for specific in-class group experiences and projects. Refer to the </w:t>
      </w:r>
      <w:proofErr w:type="spellStart"/>
      <w:r w:rsidRPr="0095620B">
        <w:rPr>
          <w:rFonts w:ascii="Arial" w:hAnsi="Arial" w:cs="Arial"/>
          <w:bCs/>
          <w:color w:val="000000"/>
        </w:rPr>
        <w:lastRenderedPageBreak/>
        <w:t>the</w:t>
      </w:r>
      <w:proofErr w:type="spellEnd"/>
      <w:r w:rsidRPr="0095620B">
        <w:rPr>
          <w:rFonts w:ascii="Arial" w:hAnsi="Arial" w:cs="Arial"/>
          <w:bCs/>
          <w:color w:val="000000"/>
        </w:rPr>
        <w:t> </w:t>
      </w:r>
      <w:r w:rsidRPr="0095620B">
        <w:rPr>
          <w:rFonts w:ascii="Arial" w:hAnsi="Arial" w:cs="Arial"/>
          <w:bCs/>
          <w:i/>
          <w:iCs/>
          <w:color w:val="000000"/>
        </w:rPr>
        <w:t>Occupational Therapy Student Manual</w:t>
      </w:r>
      <w:r w:rsidRPr="0095620B">
        <w:rPr>
          <w:rFonts w:ascii="Arial" w:hAnsi="Arial" w:cs="Arial"/>
          <w:bCs/>
          <w:color w:val="000000"/>
        </w:rPr>
        <w:t xml:space="preserve"> for specific information regarding policies and procedures regarding professional behaviors and academic integrity.</w:t>
      </w:r>
    </w:p>
    <w:p w14:paraId="5F13667A" w14:textId="77777777" w:rsidR="0095620B" w:rsidRPr="0095620B" w:rsidRDefault="0095620B" w:rsidP="0095620B">
      <w:pPr>
        <w:textAlignment w:val="baseline"/>
        <w:rPr>
          <w:rFonts w:ascii="Segoe UI" w:hAnsi="Segoe UI" w:cs="Segoe UI"/>
          <w:sz w:val="18"/>
          <w:szCs w:val="18"/>
        </w:rPr>
      </w:pPr>
    </w:p>
    <w:p w14:paraId="54C37FFC" w14:textId="76153D32" w:rsidR="0095620B" w:rsidRPr="0095620B" w:rsidRDefault="0095620B" w:rsidP="0095620B">
      <w:pPr>
        <w:textAlignment w:val="baseline"/>
        <w:rPr>
          <w:rFonts w:ascii="Segoe UI" w:hAnsi="Segoe UI" w:cs="Segoe UI"/>
          <w:sz w:val="18"/>
          <w:szCs w:val="18"/>
        </w:rPr>
      </w:pPr>
    </w:p>
    <w:p w14:paraId="6B11D297"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LEARNING OBJECTIVES AND OUTCOMES:</w:t>
      </w:r>
      <w:r w:rsidRPr="0095620B">
        <w:rPr>
          <w:rFonts w:ascii="Arial" w:hAnsi="Arial" w:cs="Arial"/>
          <w:color w:val="000000"/>
          <w:shd w:val="clear" w:color="auto" w:fill="FFFFFF"/>
        </w:rPr>
        <w:t> </w:t>
      </w:r>
      <w:r w:rsidRPr="0095620B">
        <w:rPr>
          <w:rFonts w:ascii="Arial" w:hAnsi="Arial" w:cs="Arial"/>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the </w:t>
      </w:r>
      <w:hyperlink r:id="rId16" w:tgtFrame="_blank" w:history="1">
        <w:r w:rsidRPr="0095620B">
          <w:rPr>
            <w:rFonts w:ascii="Arial" w:hAnsi="Arial" w:cs="Arial"/>
            <w:color w:val="0000FF"/>
            <w:u w:val="single"/>
          </w:rPr>
          <w:t>ACOTE standards.</w:t>
        </w:r>
      </w:hyperlink>
      <w:r w:rsidRPr="0095620B">
        <w:rPr>
          <w:rFonts w:ascii="Arial" w:hAnsi="Arial" w:cs="Arial"/>
        </w:rPr>
        <w:t> </w:t>
      </w:r>
    </w:p>
    <w:p w14:paraId="25C8E836" w14:textId="77777777" w:rsidR="0095620B" w:rsidRPr="0095620B" w:rsidRDefault="0095620B" w:rsidP="0095620B">
      <w:pPr>
        <w:textAlignment w:val="baseline"/>
        <w:rPr>
          <w:rFonts w:ascii="Segoe UI" w:hAnsi="Segoe UI" w:cs="Segoe UI"/>
          <w:sz w:val="18"/>
          <w:szCs w:val="18"/>
        </w:rPr>
      </w:pPr>
      <w:r w:rsidRPr="0095620B">
        <w:rPr>
          <w:rFonts w:ascii="Segoe UI" w:hAnsi="Segoe UI" w:cs="Segoe UI"/>
        </w:rPr>
        <w:t> </w:t>
      </w:r>
    </w:p>
    <w:p w14:paraId="2781351D"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22DF56AE" w14:textId="77777777" w:rsidR="0095620B" w:rsidRPr="0095620B" w:rsidRDefault="0095620B" w:rsidP="0095620B">
      <w:pPr>
        <w:jc w:val="center"/>
        <w:textAlignment w:val="baseline"/>
        <w:rPr>
          <w:rFonts w:ascii="Segoe UI" w:hAnsi="Segoe UI" w:cs="Segoe UI"/>
          <w:sz w:val="18"/>
          <w:szCs w:val="18"/>
        </w:rPr>
      </w:pPr>
      <w:r w:rsidRPr="0095620B">
        <w:rPr>
          <w:rFonts w:ascii="Arial" w:hAnsi="Arial" w:cs="Arial"/>
        </w:rPr>
        <w:t>  </w:t>
      </w:r>
    </w:p>
    <w:p w14:paraId="6D0D0D14" w14:textId="77777777" w:rsidR="0095620B" w:rsidRPr="0095620B" w:rsidRDefault="0095620B" w:rsidP="0095620B">
      <w:pPr>
        <w:jc w:val="center"/>
        <w:textAlignment w:val="baseline"/>
        <w:rPr>
          <w:rFonts w:ascii="Segoe UI" w:hAnsi="Segoe UI" w:cs="Segoe UI"/>
          <w:sz w:val="18"/>
          <w:szCs w:val="18"/>
        </w:rPr>
      </w:pPr>
      <w:r w:rsidRPr="0095620B">
        <w:rPr>
          <w:rFonts w:ascii="Arial" w:hAnsi="Arial" w:cs="Arial"/>
          <w:b/>
          <w:bCs/>
        </w:rPr>
        <w:t xml:space="preserve">Table </w:t>
      </w:r>
      <w:r w:rsidRPr="0095620B">
        <w:rPr>
          <w:rFonts w:ascii="Arial" w:hAnsi="Arial" w:cs="Arial"/>
          <w:b/>
          <w:bCs/>
          <w:shd w:val="clear" w:color="auto" w:fill="E1E3E6"/>
        </w:rPr>
        <w:t>1</w:t>
      </w:r>
      <w:r w:rsidRPr="0095620B">
        <w:rPr>
          <w:rFonts w:ascii="Arial" w:hAnsi="Arial" w:cs="Arial"/>
          <w:b/>
          <w:bCs/>
        </w:rPr>
        <w:t>- Program Outcomes, Course Objectives, ACOTE Standards, Learning Activities &amp; Measures</w:t>
      </w:r>
      <w:r w:rsidRPr="0095620B">
        <w:rPr>
          <w:rFonts w:ascii="Arial" w:hAnsi="Arial" w:cs="Arial"/>
        </w:rPr>
        <w:t>  </w:t>
      </w:r>
    </w:p>
    <w:tbl>
      <w:tblPr>
        <w:tblW w:w="1053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95"/>
        <w:gridCol w:w="1625"/>
        <w:gridCol w:w="1768"/>
        <w:gridCol w:w="3070"/>
        <w:gridCol w:w="2272"/>
      </w:tblGrid>
      <w:tr w:rsidR="003F509B" w:rsidRPr="0095620B" w14:paraId="6E6B8EBB" w14:textId="77777777" w:rsidTr="00D728D6">
        <w:trPr>
          <w:trHeight w:val="300"/>
        </w:trPr>
        <w:tc>
          <w:tcPr>
            <w:tcW w:w="1795" w:type="dxa"/>
            <w:tcBorders>
              <w:top w:val="single" w:sz="6" w:space="0" w:color="000000"/>
              <w:left w:val="single" w:sz="6" w:space="0" w:color="000000"/>
              <w:bottom w:val="single" w:sz="6" w:space="0" w:color="000000"/>
              <w:right w:val="single" w:sz="6" w:space="0" w:color="000000"/>
            </w:tcBorders>
            <w:shd w:val="clear" w:color="auto" w:fill="D9D9D9"/>
            <w:hideMark/>
          </w:tcPr>
          <w:p w14:paraId="28BB9720" w14:textId="77777777" w:rsidR="0095620B" w:rsidRPr="0095620B" w:rsidRDefault="0095620B" w:rsidP="0095620B">
            <w:pPr>
              <w:spacing w:beforeAutospacing="1" w:afterAutospacing="1"/>
              <w:jc w:val="center"/>
              <w:textAlignment w:val="baseline"/>
            </w:pPr>
            <w:r w:rsidRPr="0095620B">
              <w:rPr>
                <w:rFonts w:ascii="Arial" w:hAnsi="Arial" w:cs="Arial"/>
                <w:lang w:val="en"/>
              </w:rPr>
              <w:t>Program Outcomes</w:t>
            </w:r>
            <w:r w:rsidRPr="0095620B">
              <w:rPr>
                <w:rFonts w:ascii="Arial" w:hAnsi="Arial" w:cs="Arial"/>
              </w:rPr>
              <w:t> </w:t>
            </w:r>
          </w:p>
        </w:tc>
        <w:tc>
          <w:tcPr>
            <w:tcW w:w="1625" w:type="dxa"/>
            <w:tcBorders>
              <w:top w:val="single" w:sz="6" w:space="0" w:color="000000"/>
              <w:left w:val="single" w:sz="6" w:space="0" w:color="000000"/>
              <w:bottom w:val="single" w:sz="6" w:space="0" w:color="000000"/>
              <w:right w:val="single" w:sz="6" w:space="0" w:color="000000"/>
            </w:tcBorders>
            <w:shd w:val="clear" w:color="auto" w:fill="D9D9D9"/>
            <w:hideMark/>
          </w:tcPr>
          <w:p w14:paraId="3FA17ED1" w14:textId="77777777" w:rsidR="0095620B" w:rsidRPr="0095620B" w:rsidRDefault="0095620B" w:rsidP="0095620B">
            <w:pPr>
              <w:jc w:val="center"/>
              <w:textAlignment w:val="baseline"/>
            </w:pPr>
            <w:r w:rsidRPr="0095620B">
              <w:rPr>
                <w:rFonts w:ascii="Arial" w:hAnsi="Arial" w:cs="Arial"/>
                <w:lang w:val="en"/>
              </w:rPr>
              <w:t>Course Objective </w:t>
            </w:r>
            <w:r w:rsidRPr="0095620B">
              <w:rPr>
                <w:rFonts w:ascii="Arial" w:hAnsi="Arial" w:cs="Arial"/>
              </w:rPr>
              <w:t>  </w:t>
            </w:r>
          </w:p>
        </w:tc>
        <w:tc>
          <w:tcPr>
            <w:tcW w:w="1768" w:type="dxa"/>
            <w:tcBorders>
              <w:top w:val="single" w:sz="6" w:space="0" w:color="000000"/>
              <w:left w:val="nil"/>
              <w:bottom w:val="single" w:sz="6" w:space="0" w:color="000000"/>
              <w:right w:val="single" w:sz="6" w:space="0" w:color="000000"/>
            </w:tcBorders>
            <w:shd w:val="clear" w:color="auto" w:fill="D9D9D9"/>
            <w:hideMark/>
          </w:tcPr>
          <w:p w14:paraId="318AE9C0" w14:textId="77777777" w:rsidR="0095620B" w:rsidRPr="0095620B" w:rsidRDefault="0095620B" w:rsidP="0095620B">
            <w:pPr>
              <w:jc w:val="center"/>
              <w:textAlignment w:val="baseline"/>
            </w:pPr>
            <w:r w:rsidRPr="0095620B">
              <w:rPr>
                <w:rFonts w:ascii="Arial" w:hAnsi="Arial" w:cs="Arial"/>
                <w:lang w:val="en"/>
              </w:rPr>
              <w:t>ACOTE Standard</w:t>
            </w:r>
            <w:r w:rsidRPr="0095620B">
              <w:rPr>
                <w:rFonts w:ascii="Arial" w:hAnsi="Arial" w:cs="Arial"/>
              </w:rPr>
              <w:t>  </w:t>
            </w:r>
          </w:p>
        </w:tc>
        <w:tc>
          <w:tcPr>
            <w:tcW w:w="3070" w:type="dxa"/>
            <w:tcBorders>
              <w:top w:val="single" w:sz="6" w:space="0" w:color="000000"/>
              <w:left w:val="nil"/>
              <w:bottom w:val="single" w:sz="6" w:space="0" w:color="000000"/>
              <w:right w:val="single" w:sz="6" w:space="0" w:color="000000"/>
            </w:tcBorders>
            <w:shd w:val="clear" w:color="auto" w:fill="D9D9D9"/>
            <w:hideMark/>
          </w:tcPr>
          <w:p w14:paraId="39362BB7" w14:textId="77777777" w:rsidR="0095620B" w:rsidRPr="0095620B" w:rsidRDefault="0095620B" w:rsidP="0095620B">
            <w:pPr>
              <w:jc w:val="center"/>
              <w:textAlignment w:val="baseline"/>
            </w:pPr>
            <w:r w:rsidRPr="0095620B">
              <w:rPr>
                <w:rFonts w:ascii="Arial" w:hAnsi="Arial" w:cs="Arial"/>
                <w:lang w:val="en"/>
              </w:rPr>
              <w:t>Learning Activities</w:t>
            </w:r>
            <w:r w:rsidRPr="0095620B">
              <w:rPr>
                <w:rFonts w:ascii="Arial" w:hAnsi="Arial" w:cs="Arial"/>
              </w:rPr>
              <w:t>  </w:t>
            </w:r>
          </w:p>
        </w:tc>
        <w:tc>
          <w:tcPr>
            <w:tcW w:w="2272" w:type="dxa"/>
            <w:tcBorders>
              <w:top w:val="single" w:sz="6" w:space="0" w:color="000000"/>
              <w:left w:val="nil"/>
              <w:bottom w:val="single" w:sz="6" w:space="0" w:color="000000"/>
              <w:right w:val="single" w:sz="6" w:space="0" w:color="000000"/>
            </w:tcBorders>
            <w:shd w:val="clear" w:color="auto" w:fill="D9D9D9"/>
            <w:hideMark/>
          </w:tcPr>
          <w:p w14:paraId="6E37D176" w14:textId="77777777" w:rsidR="0095620B" w:rsidRPr="0095620B" w:rsidRDefault="0095620B" w:rsidP="0095620B">
            <w:pPr>
              <w:jc w:val="center"/>
              <w:textAlignment w:val="baseline"/>
            </w:pPr>
            <w:r w:rsidRPr="0095620B">
              <w:rPr>
                <w:rFonts w:ascii="Arial" w:hAnsi="Arial" w:cs="Arial"/>
                <w:lang w:val="en"/>
              </w:rPr>
              <w:t>Learning Measures</w:t>
            </w:r>
            <w:r w:rsidRPr="0095620B">
              <w:rPr>
                <w:rFonts w:ascii="Arial" w:hAnsi="Arial" w:cs="Arial"/>
              </w:rPr>
              <w:t> </w:t>
            </w:r>
          </w:p>
        </w:tc>
      </w:tr>
      <w:tr w:rsidR="003F509B" w:rsidRPr="0095620B" w14:paraId="0B1764CA" w14:textId="77777777" w:rsidTr="00D728D6">
        <w:trPr>
          <w:trHeight w:val="300"/>
        </w:trPr>
        <w:tc>
          <w:tcPr>
            <w:tcW w:w="1795" w:type="dxa"/>
            <w:tcBorders>
              <w:top w:val="single" w:sz="6" w:space="0" w:color="000000"/>
              <w:left w:val="single" w:sz="6" w:space="0" w:color="000000"/>
              <w:bottom w:val="single" w:sz="6" w:space="0" w:color="000000"/>
              <w:right w:val="single" w:sz="6" w:space="0" w:color="000000"/>
            </w:tcBorders>
            <w:shd w:val="clear" w:color="auto" w:fill="auto"/>
            <w:hideMark/>
          </w:tcPr>
          <w:p w14:paraId="54BEFF26" w14:textId="77777777" w:rsidR="008C0F3E" w:rsidRDefault="008C0F3E" w:rsidP="008C0F3E">
            <w:pPr>
              <w:autoSpaceDE w:val="0"/>
              <w:autoSpaceDN w:val="0"/>
              <w:adjustRightInd w:val="0"/>
              <w:rPr>
                <w:rFonts w:ascii="Arial" w:hAnsi="Arial" w:cs="Arial"/>
              </w:rPr>
            </w:pPr>
            <w:r w:rsidRPr="00FB65F6">
              <w:rPr>
                <w:rFonts w:ascii="Arial" w:hAnsi="Arial" w:cs="Arial"/>
              </w:rPr>
              <w:t>Demonstrate the knowledge and skills required of an entry level occupational therapist, including critical thinking and clinical reasoning</w:t>
            </w:r>
          </w:p>
          <w:p w14:paraId="3E4F3936" w14:textId="77777777" w:rsidR="008C0F3E" w:rsidRDefault="008C0F3E" w:rsidP="008C0F3E">
            <w:pPr>
              <w:autoSpaceDE w:val="0"/>
              <w:autoSpaceDN w:val="0"/>
              <w:adjustRightInd w:val="0"/>
              <w:rPr>
                <w:rFonts w:ascii="Arial" w:hAnsi="Arial" w:cs="Arial"/>
              </w:rPr>
            </w:pPr>
          </w:p>
          <w:p w14:paraId="00528F62" w14:textId="77777777" w:rsidR="008C0F3E" w:rsidRPr="006B6FA6" w:rsidRDefault="008C0F3E" w:rsidP="008C0F3E">
            <w:pPr>
              <w:autoSpaceDE w:val="0"/>
              <w:autoSpaceDN w:val="0"/>
              <w:adjustRightInd w:val="0"/>
              <w:rPr>
                <w:rFonts w:ascii="Arial" w:hAnsi="Arial" w:cs="Arial"/>
              </w:rPr>
            </w:pPr>
            <w:r w:rsidRPr="006B6FA6">
              <w:rPr>
                <w:rFonts w:ascii="Arial" w:hAnsi="Arial" w:cs="Arial"/>
              </w:rPr>
              <w:t>Engage in continual learning and evidence-based practice with intellectual open mindedness</w:t>
            </w:r>
          </w:p>
          <w:p w14:paraId="4FA07EE6" w14:textId="224DB6DA" w:rsidR="0095620B" w:rsidRPr="00941254" w:rsidRDefault="0095620B" w:rsidP="0095620B">
            <w:pPr>
              <w:shd w:val="clear" w:color="auto" w:fill="FFFFFF"/>
              <w:textAlignment w:val="baseline"/>
              <w:rPr>
                <w:rFonts w:ascii="Arial" w:hAnsi="Arial" w:cs="Arial"/>
                <w:color w:val="000000"/>
              </w:rPr>
            </w:pPr>
          </w:p>
          <w:p w14:paraId="2F4F874F" w14:textId="19DD089F" w:rsidR="0095620B" w:rsidRPr="0095620B" w:rsidRDefault="0095620B" w:rsidP="0095620B">
            <w:pPr>
              <w:spacing w:beforeAutospacing="1" w:afterAutospacing="1"/>
              <w:jc w:val="center"/>
              <w:textAlignment w:val="baseline"/>
            </w:pPr>
          </w:p>
        </w:tc>
        <w:tc>
          <w:tcPr>
            <w:tcW w:w="1625" w:type="dxa"/>
            <w:tcBorders>
              <w:top w:val="single" w:sz="6" w:space="0" w:color="000000"/>
              <w:left w:val="single" w:sz="6" w:space="0" w:color="000000"/>
              <w:bottom w:val="single" w:sz="6" w:space="0" w:color="000000"/>
              <w:right w:val="single" w:sz="6" w:space="0" w:color="000000"/>
            </w:tcBorders>
            <w:shd w:val="clear" w:color="auto" w:fill="auto"/>
            <w:hideMark/>
          </w:tcPr>
          <w:p w14:paraId="424BB13F" w14:textId="2CB01D0C" w:rsidR="00AB5375" w:rsidRDefault="00AB5375" w:rsidP="0035188A">
            <w:pPr>
              <w:textAlignment w:val="baseline"/>
              <w:rPr>
                <w:rFonts w:ascii="Arial" w:hAnsi="Arial" w:cs="Arial"/>
              </w:rPr>
            </w:pPr>
            <w:r w:rsidRPr="0035188A">
              <w:rPr>
                <w:rFonts w:ascii="Arial" w:hAnsi="Arial" w:cs="Arial"/>
              </w:rPr>
              <w:t>Explain the importance of research in occupational therapy</w:t>
            </w:r>
          </w:p>
          <w:p w14:paraId="5DE98A35" w14:textId="77777777" w:rsidR="005D56D4" w:rsidRDefault="005D56D4" w:rsidP="0035188A">
            <w:pPr>
              <w:textAlignment w:val="baseline"/>
              <w:rPr>
                <w:rFonts w:ascii="Arial" w:hAnsi="Arial" w:cs="Arial"/>
              </w:rPr>
            </w:pPr>
          </w:p>
          <w:p w14:paraId="34C8FDB1" w14:textId="77777777" w:rsidR="005D56D4" w:rsidRPr="00D57617" w:rsidRDefault="005D56D4" w:rsidP="005D56D4">
            <w:pPr>
              <w:textAlignment w:val="baseline"/>
              <w:rPr>
                <w:rFonts w:ascii="Arial" w:hAnsi="Arial" w:cs="Arial"/>
              </w:rPr>
            </w:pPr>
            <w:r w:rsidRPr="00D57617">
              <w:rPr>
                <w:rFonts w:ascii="Arial" w:hAnsi="Arial" w:cs="Arial"/>
              </w:rPr>
              <w:t xml:space="preserve">Define basic research terms </w:t>
            </w:r>
          </w:p>
          <w:p w14:paraId="2697B107" w14:textId="34B4C788" w:rsidR="005D56D4" w:rsidRDefault="005D56D4" w:rsidP="005D56D4">
            <w:pPr>
              <w:textAlignment w:val="baseline"/>
              <w:rPr>
                <w:rFonts w:ascii="Arial" w:hAnsi="Arial" w:cs="Arial"/>
              </w:rPr>
            </w:pPr>
          </w:p>
          <w:p w14:paraId="7C3DD7EA" w14:textId="77777777" w:rsidR="00956912" w:rsidRPr="00956912" w:rsidRDefault="00956912" w:rsidP="00956912">
            <w:pPr>
              <w:textAlignment w:val="baseline"/>
              <w:rPr>
                <w:rFonts w:ascii="Arial" w:hAnsi="Arial" w:cs="Arial"/>
              </w:rPr>
            </w:pPr>
            <w:r w:rsidRPr="00956912">
              <w:rPr>
                <w:rFonts w:ascii="Arial" w:hAnsi="Arial" w:cs="Arial"/>
              </w:rPr>
              <w:t>Identify all basic research designs and validity threats associated with each type</w:t>
            </w:r>
          </w:p>
          <w:p w14:paraId="36EB4EE1" w14:textId="77777777" w:rsidR="00956912" w:rsidRDefault="00956912" w:rsidP="005D56D4">
            <w:pPr>
              <w:textAlignment w:val="baseline"/>
              <w:rPr>
                <w:rFonts w:ascii="Arial" w:hAnsi="Arial" w:cs="Arial"/>
              </w:rPr>
            </w:pPr>
          </w:p>
          <w:p w14:paraId="112F11B0" w14:textId="77777777" w:rsidR="00364F03" w:rsidRDefault="00E3465D" w:rsidP="00E3465D">
            <w:pPr>
              <w:textAlignment w:val="baseline"/>
              <w:rPr>
                <w:rFonts w:ascii="Arial" w:hAnsi="Arial" w:cs="Arial"/>
              </w:rPr>
            </w:pPr>
            <w:r w:rsidRPr="00E3465D">
              <w:rPr>
                <w:rFonts w:ascii="Arial" w:hAnsi="Arial" w:cs="Arial"/>
              </w:rPr>
              <w:t>Categorize research designs into major categories and sub-categories</w:t>
            </w:r>
          </w:p>
          <w:p w14:paraId="318AF537" w14:textId="77777777" w:rsidR="00364F03" w:rsidRDefault="00364F03" w:rsidP="00E3465D">
            <w:pPr>
              <w:textAlignment w:val="baseline"/>
              <w:rPr>
                <w:rFonts w:ascii="Arial" w:hAnsi="Arial" w:cs="Arial"/>
              </w:rPr>
            </w:pPr>
          </w:p>
          <w:p w14:paraId="65DDA8AD" w14:textId="72CA303C" w:rsidR="00E3465D" w:rsidRPr="00E3465D" w:rsidRDefault="00364F03" w:rsidP="00E3465D">
            <w:pPr>
              <w:textAlignment w:val="baseline"/>
              <w:rPr>
                <w:rFonts w:ascii="Arial" w:hAnsi="Arial" w:cs="Arial"/>
              </w:rPr>
            </w:pPr>
            <w:r>
              <w:rPr>
                <w:rFonts w:ascii="Arial" w:hAnsi="Arial" w:cs="Arial"/>
              </w:rPr>
              <w:lastRenderedPageBreak/>
              <w:t>Search effectively for research on topics within occupational therapy literature</w:t>
            </w:r>
            <w:r w:rsidR="00E3465D" w:rsidRPr="00E3465D">
              <w:rPr>
                <w:rFonts w:ascii="Arial" w:hAnsi="Arial" w:cs="Arial"/>
              </w:rPr>
              <w:t xml:space="preserve"> </w:t>
            </w:r>
          </w:p>
          <w:p w14:paraId="4CD8A92E" w14:textId="77777777" w:rsidR="00E3465D" w:rsidRDefault="00E3465D" w:rsidP="005D56D4">
            <w:pPr>
              <w:textAlignment w:val="baseline"/>
              <w:rPr>
                <w:rFonts w:ascii="Arial" w:hAnsi="Arial" w:cs="Arial"/>
              </w:rPr>
            </w:pPr>
          </w:p>
          <w:p w14:paraId="0704ABCB" w14:textId="3BB59C7F" w:rsidR="00FA5F2B" w:rsidRDefault="00C26125" w:rsidP="005D56D4">
            <w:pPr>
              <w:textAlignment w:val="baseline"/>
              <w:rPr>
                <w:rFonts w:ascii="Arial" w:hAnsi="Arial" w:cs="Arial"/>
              </w:rPr>
            </w:pPr>
            <w:r>
              <w:rPr>
                <w:rFonts w:ascii="Arial" w:hAnsi="Arial" w:cs="Arial"/>
              </w:rPr>
              <w:t>Compare and contrast sources of research and their importance, quality, and relevance</w:t>
            </w:r>
          </w:p>
          <w:p w14:paraId="1D659E6C" w14:textId="77777777" w:rsidR="007D78D9" w:rsidRDefault="007D78D9" w:rsidP="005D56D4">
            <w:pPr>
              <w:textAlignment w:val="baseline"/>
              <w:rPr>
                <w:rFonts w:ascii="Arial" w:hAnsi="Arial" w:cs="Arial"/>
              </w:rPr>
            </w:pPr>
          </w:p>
          <w:p w14:paraId="3B5377C5" w14:textId="54030294" w:rsidR="007D78D9" w:rsidRPr="0035188A" w:rsidRDefault="007D78D9" w:rsidP="005D56D4">
            <w:pPr>
              <w:textAlignment w:val="baseline"/>
              <w:rPr>
                <w:rFonts w:ascii="Arial" w:hAnsi="Arial" w:cs="Arial"/>
              </w:rPr>
            </w:pPr>
            <w:r>
              <w:rPr>
                <w:rFonts w:ascii="Arial" w:hAnsi="Arial" w:cs="Arial"/>
              </w:rPr>
              <w:t>Critique research of others</w:t>
            </w:r>
          </w:p>
          <w:p w14:paraId="064200A8" w14:textId="77777777" w:rsidR="00AB5375" w:rsidRDefault="00AB5375" w:rsidP="00AB5375">
            <w:pPr>
              <w:ind w:firstLine="720"/>
              <w:rPr>
                <w:rFonts w:ascii="Arial" w:hAnsi="Arial" w:cs="Arial"/>
              </w:rPr>
            </w:pPr>
          </w:p>
          <w:p w14:paraId="1906A06B" w14:textId="77777777" w:rsidR="00AB5375" w:rsidRPr="0095620B" w:rsidRDefault="00AB5375" w:rsidP="00AB5375"/>
        </w:tc>
        <w:tc>
          <w:tcPr>
            <w:tcW w:w="1768" w:type="dxa"/>
            <w:tcBorders>
              <w:top w:val="single" w:sz="6" w:space="0" w:color="000000"/>
              <w:left w:val="nil"/>
              <w:bottom w:val="single" w:sz="6" w:space="0" w:color="000000"/>
              <w:right w:val="single" w:sz="6" w:space="0" w:color="000000"/>
            </w:tcBorders>
            <w:shd w:val="clear" w:color="auto" w:fill="auto"/>
            <w:hideMark/>
          </w:tcPr>
          <w:p w14:paraId="316AE69A" w14:textId="77777777" w:rsidR="00D728D6" w:rsidRDefault="008B25D5" w:rsidP="00D728D6">
            <w:pPr>
              <w:textAlignment w:val="baseline"/>
              <w:rPr>
                <w:rFonts w:ascii="Arial" w:hAnsi="Arial" w:cs="Arial"/>
              </w:rPr>
            </w:pPr>
            <w:r>
              <w:rPr>
                <w:rFonts w:ascii="Arial" w:hAnsi="Arial" w:cs="Arial"/>
              </w:rPr>
              <w:lastRenderedPageBreak/>
              <w:t>B.5.2</w:t>
            </w:r>
          </w:p>
          <w:p w14:paraId="2E44DD9F" w14:textId="7B20BE38" w:rsidR="0095620B" w:rsidRPr="0095620B" w:rsidRDefault="00D728D6" w:rsidP="00D728D6">
            <w:pPr>
              <w:textAlignment w:val="baseline"/>
            </w:pPr>
            <w:r w:rsidRPr="00D728D6">
              <w:rPr>
                <w:rFonts w:ascii="Arial" w:hAnsi="Arial" w:cs="Arial"/>
              </w:rPr>
              <w:t xml:space="preserve">Participate in scholarly activities that align with current research priorities and advance knowledge translation, professional practice, service delivery, or professional issues (e.g., scholarship of discovery, scholarship of integration, scholarship of application, scholarship of teaching and </w:t>
            </w:r>
            <w:r w:rsidRPr="00D728D6">
              <w:rPr>
                <w:rFonts w:ascii="Arial" w:hAnsi="Arial" w:cs="Arial"/>
              </w:rPr>
              <w:lastRenderedPageBreak/>
              <w:t xml:space="preserve">learning). At a minimum, this could include a literature review that requires analysis and synthesis of data. </w:t>
            </w:r>
            <w:r w:rsidR="0095620B" w:rsidRPr="0095620B">
              <w:rPr>
                <w:rFonts w:ascii="Arial" w:hAnsi="Arial" w:cs="Arial"/>
              </w:rPr>
              <w:t>  </w:t>
            </w:r>
          </w:p>
        </w:tc>
        <w:tc>
          <w:tcPr>
            <w:tcW w:w="3070" w:type="dxa"/>
            <w:tcBorders>
              <w:top w:val="single" w:sz="6" w:space="0" w:color="000000"/>
              <w:left w:val="nil"/>
              <w:bottom w:val="single" w:sz="6" w:space="0" w:color="000000"/>
              <w:right w:val="single" w:sz="6" w:space="0" w:color="000000"/>
            </w:tcBorders>
            <w:shd w:val="clear" w:color="auto" w:fill="auto"/>
            <w:hideMark/>
          </w:tcPr>
          <w:p w14:paraId="3D951C30" w14:textId="77777777" w:rsidR="00121751" w:rsidRPr="00121751" w:rsidRDefault="00121751" w:rsidP="00121751">
            <w:pPr>
              <w:pStyle w:val="ListParagraph"/>
              <w:numPr>
                <w:ilvl w:val="0"/>
                <w:numId w:val="26"/>
              </w:numPr>
              <w:textAlignment w:val="baseline"/>
              <w:rPr>
                <w:rFonts w:ascii="Arial" w:hAnsi="Arial" w:cs="Arial"/>
              </w:rPr>
            </w:pPr>
            <w:r w:rsidRPr="00121751">
              <w:rPr>
                <w:rFonts w:ascii="Arial" w:hAnsi="Arial" w:cs="Arial"/>
              </w:rPr>
              <w:lastRenderedPageBreak/>
              <w:t>Pre-class readings</w:t>
            </w:r>
          </w:p>
          <w:p w14:paraId="1C674152" w14:textId="77777777" w:rsidR="00121751" w:rsidRPr="00121751" w:rsidRDefault="00121751" w:rsidP="00121751">
            <w:pPr>
              <w:pStyle w:val="ListParagraph"/>
              <w:numPr>
                <w:ilvl w:val="0"/>
                <w:numId w:val="26"/>
              </w:numPr>
              <w:textAlignment w:val="baseline"/>
              <w:rPr>
                <w:rFonts w:ascii="Arial" w:hAnsi="Arial" w:cs="Arial"/>
              </w:rPr>
            </w:pPr>
            <w:r w:rsidRPr="00121751">
              <w:rPr>
                <w:rFonts w:ascii="Arial" w:hAnsi="Arial" w:cs="Arial"/>
              </w:rPr>
              <w:t>Lecture</w:t>
            </w:r>
          </w:p>
          <w:p w14:paraId="22F6F1CF" w14:textId="109AEBC7" w:rsidR="0095620B" w:rsidRPr="00121751" w:rsidRDefault="00121751" w:rsidP="00121751">
            <w:pPr>
              <w:pStyle w:val="ListParagraph"/>
              <w:numPr>
                <w:ilvl w:val="0"/>
                <w:numId w:val="26"/>
              </w:numPr>
              <w:textAlignment w:val="baseline"/>
              <w:rPr>
                <w:rFonts w:ascii="Arial" w:hAnsi="Arial" w:cs="Arial"/>
              </w:rPr>
            </w:pPr>
            <w:r w:rsidRPr="00121751">
              <w:rPr>
                <w:rFonts w:ascii="Arial" w:hAnsi="Arial" w:cs="Arial"/>
              </w:rPr>
              <w:t>In-class activities/</w:t>
            </w:r>
            <w:r>
              <w:rPr>
                <w:rFonts w:ascii="Arial" w:hAnsi="Arial" w:cs="Arial"/>
              </w:rPr>
              <w:t>a</w:t>
            </w:r>
            <w:r w:rsidRPr="00121751">
              <w:rPr>
                <w:rFonts w:ascii="Arial" w:hAnsi="Arial" w:cs="Arial"/>
              </w:rPr>
              <w:t xml:space="preserve">ssignments </w:t>
            </w:r>
            <w:r w:rsidR="0095620B" w:rsidRPr="00121751">
              <w:rPr>
                <w:rFonts w:ascii="Arial" w:hAnsi="Arial" w:cs="Arial"/>
              </w:rPr>
              <w:t>  </w:t>
            </w:r>
          </w:p>
        </w:tc>
        <w:tc>
          <w:tcPr>
            <w:tcW w:w="2272" w:type="dxa"/>
            <w:tcBorders>
              <w:top w:val="single" w:sz="6" w:space="0" w:color="000000"/>
              <w:left w:val="nil"/>
              <w:bottom w:val="single" w:sz="6" w:space="0" w:color="000000"/>
              <w:right w:val="single" w:sz="6" w:space="0" w:color="000000"/>
            </w:tcBorders>
            <w:shd w:val="clear" w:color="auto" w:fill="auto"/>
            <w:hideMark/>
          </w:tcPr>
          <w:p w14:paraId="7ABE8154" w14:textId="5C333A23" w:rsidR="003F509B" w:rsidRDefault="003F509B" w:rsidP="003F509B">
            <w:pPr>
              <w:pStyle w:val="ListParagraph"/>
              <w:numPr>
                <w:ilvl w:val="0"/>
                <w:numId w:val="26"/>
              </w:numPr>
              <w:textAlignment w:val="baseline"/>
              <w:rPr>
                <w:rFonts w:ascii="Arial" w:hAnsi="Arial" w:cs="Arial"/>
              </w:rPr>
            </w:pPr>
            <w:r>
              <w:rPr>
                <w:rFonts w:ascii="Arial" w:hAnsi="Arial" w:cs="Arial"/>
              </w:rPr>
              <w:t>Individual and group quizzes</w:t>
            </w:r>
          </w:p>
          <w:p w14:paraId="200110B6" w14:textId="76ED2DC1" w:rsidR="003F509B" w:rsidRDefault="003F509B" w:rsidP="003F509B">
            <w:pPr>
              <w:pStyle w:val="ListParagraph"/>
              <w:numPr>
                <w:ilvl w:val="0"/>
                <w:numId w:val="26"/>
              </w:numPr>
              <w:textAlignment w:val="baseline"/>
              <w:rPr>
                <w:rFonts w:ascii="Arial" w:hAnsi="Arial" w:cs="Arial"/>
              </w:rPr>
            </w:pPr>
            <w:r>
              <w:rPr>
                <w:rFonts w:ascii="Arial" w:hAnsi="Arial" w:cs="Arial"/>
              </w:rPr>
              <w:t>Final Exam</w:t>
            </w:r>
          </w:p>
          <w:p w14:paraId="02361AEF" w14:textId="44034A34" w:rsidR="00FC798A" w:rsidRDefault="00FC798A" w:rsidP="003F509B">
            <w:pPr>
              <w:pStyle w:val="ListParagraph"/>
              <w:numPr>
                <w:ilvl w:val="0"/>
                <w:numId w:val="26"/>
              </w:numPr>
              <w:textAlignment w:val="baseline"/>
              <w:rPr>
                <w:rFonts w:ascii="Arial" w:hAnsi="Arial" w:cs="Arial"/>
              </w:rPr>
            </w:pPr>
            <w:r>
              <w:rPr>
                <w:rFonts w:ascii="Arial" w:hAnsi="Arial" w:cs="Arial"/>
              </w:rPr>
              <w:t>CAP assignment</w:t>
            </w:r>
          </w:p>
          <w:p w14:paraId="0D3FF9B6" w14:textId="448FA9A8" w:rsidR="00FC798A" w:rsidRDefault="00FC798A" w:rsidP="003F509B">
            <w:pPr>
              <w:pStyle w:val="ListParagraph"/>
              <w:numPr>
                <w:ilvl w:val="0"/>
                <w:numId w:val="26"/>
              </w:numPr>
              <w:textAlignment w:val="baseline"/>
              <w:rPr>
                <w:rFonts w:ascii="Arial" w:hAnsi="Arial" w:cs="Arial"/>
              </w:rPr>
            </w:pPr>
            <w:r>
              <w:rPr>
                <w:rFonts w:ascii="Arial" w:hAnsi="Arial" w:cs="Arial"/>
              </w:rPr>
              <w:t>TBL activities</w:t>
            </w:r>
          </w:p>
          <w:p w14:paraId="0B5ADCB6" w14:textId="1E014AC7" w:rsidR="00C26125" w:rsidRDefault="00C26125" w:rsidP="003F509B">
            <w:pPr>
              <w:pStyle w:val="ListParagraph"/>
              <w:numPr>
                <w:ilvl w:val="0"/>
                <w:numId w:val="26"/>
              </w:numPr>
              <w:textAlignment w:val="baseline"/>
              <w:rPr>
                <w:rFonts w:ascii="Arial" w:hAnsi="Arial" w:cs="Arial"/>
              </w:rPr>
            </w:pPr>
            <w:r>
              <w:rPr>
                <w:rFonts w:ascii="Arial" w:hAnsi="Arial" w:cs="Arial"/>
              </w:rPr>
              <w:t>Research critique assignment</w:t>
            </w:r>
          </w:p>
          <w:p w14:paraId="59CEE5AC" w14:textId="71F6813B" w:rsidR="007D78D9" w:rsidRPr="003F509B" w:rsidRDefault="007D78D9" w:rsidP="003F509B">
            <w:pPr>
              <w:pStyle w:val="ListParagraph"/>
              <w:numPr>
                <w:ilvl w:val="0"/>
                <w:numId w:val="26"/>
              </w:numPr>
              <w:textAlignment w:val="baseline"/>
              <w:rPr>
                <w:rFonts w:ascii="Arial" w:hAnsi="Arial" w:cs="Arial"/>
              </w:rPr>
            </w:pPr>
            <w:r>
              <w:rPr>
                <w:rFonts w:ascii="Arial" w:hAnsi="Arial" w:cs="Arial"/>
              </w:rPr>
              <w:t>CAP assignment</w:t>
            </w:r>
          </w:p>
          <w:p w14:paraId="76A74BE4" w14:textId="0C5B0670" w:rsidR="003F509B" w:rsidRPr="0095620B" w:rsidRDefault="003F509B" w:rsidP="003F509B">
            <w:pPr>
              <w:textAlignment w:val="baseline"/>
            </w:pPr>
          </w:p>
        </w:tc>
      </w:tr>
      <w:tr w:rsidR="00F83478" w:rsidRPr="0095620B" w14:paraId="4C6B0503" w14:textId="77777777" w:rsidTr="00D728D6">
        <w:trPr>
          <w:trHeight w:val="300"/>
        </w:trPr>
        <w:tc>
          <w:tcPr>
            <w:tcW w:w="1795" w:type="dxa"/>
            <w:tcBorders>
              <w:top w:val="single" w:sz="6" w:space="0" w:color="000000"/>
              <w:left w:val="single" w:sz="6" w:space="0" w:color="000000"/>
              <w:bottom w:val="single" w:sz="6" w:space="0" w:color="000000"/>
              <w:right w:val="single" w:sz="6" w:space="0" w:color="000000"/>
            </w:tcBorders>
            <w:shd w:val="clear" w:color="auto" w:fill="auto"/>
            <w:hideMark/>
          </w:tcPr>
          <w:p w14:paraId="0D7787A3" w14:textId="77777777" w:rsidR="001F2208" w:rsidRDefault="001F2208" w:rsidP="001F2208">
            <w:pPr>
              <w:autoSpaceDE w:val="0"/>
              <w:autoSpaceDN w:val="0"/>
              <w:adjustRightInd w:val="0"/>
              <w:rPr>
                <w:rFonts w:ascii="Arial" w:hAnsi="Arial" w:cs="Arial"/>
              </w:rPr>
            </w:pPr>
            <w:r w:rsidRPr="00FB65F6">
              <w:rPr>
                <w:rFonts w:ascii="Arial" w:hAnsi="Arial" w:cs="Arial"/>
              </w:rPr>
              <w:t>Demonstrate the knowledge and skills required of an entry level occupational therapist, including critical thinking and clinical reasoning</w:t>
            </w:r>
          </w:p>
          <w:p w14:paraId="13737AC7" w14:textId="77777777" w:rsidR="001F2208" w:rsidRDefault="001F2208" w:rsidP="00F83478">
            <w:pPr>
              <w:autoSpaceDE w:val="0"/>
              <w:autoSpaceDN w:val="0"/>
              <w:adjustRightInd w:val="0"/>
              <w:rPr>
                <w:rFonts w:ascii="Arial" w:hAnsi="Arial" w:cs="Arial"/>
              </w:rPr>
            </w:pPr>
          </w:p>
          <w:p w14:paraId="288B9247" w14:textId="77777777" w:rsidR="001F2208" w:rsidRDefault="001F2208" w:rsidP="00F83478">
            <w:pPr>
              <w:autoSpaceDE w:val="0"/>
              <w:autoSpaceDN w:val="0"/>
              <w:adjustRightInd w:val="0"/>
              <w:rPr>
                <w:rFonts w:ascii="Arial" w:hAnsi="Arial" w:cs="Arial"/>
              </w:rPr>
            </w:pPr>
          </w:p>
          <w:p w14:paraId="5B34008B" w14:textId="47D00C44" w:rsidR="00F83478" w:rsidRPr="006B6FA6" w:rsidRDefault="00F83478" w:rsidP="00F83478">
            <w:pPr>
              <w:autoSpaceDE w:val="0"/>
              <w:autoSpaceDN w:val="0"/>
              <w:adjustRightInd w:val="0"/>
              <w:rPr>
                <w:rFonts w:ascii="Arial" w:hAnsi="Arial" w:cs="Arial"/>
              </w:rPr>
            </w:pPr>
            <w:r w:rsidRPr="006B6FA6">
              <w:rPr>
                <w:rFonts w:ascii="Arial" w:hAnsi="Arial" w:cs="Arial"/>
              </w:rPr>
              <w:t>Engage in continual learning and evidence-based practice with intellectual open mindedness</w:t>
            </w:r>
          </w:p>
          <w:p w14:paraId="1B824FB5" w14:textId="5B310DCD" w:rsidR="00F83478" w:rsidRPr="0095620B" w:rsidRDefault="00F83478" w:rsidP="00F83478">
            <w:pPr>
              <w:autoSpaceDE w:val="0"/>
              <w:autoSpaceDN w:val="0"/>
              <w:adjustRightInd w:val="0"/>
            </w:pPr>
          </w:p>
        </w:tc>
        <w:tc>
          <w:tcPr>
            <w:tcW w:w="1625" w:type="dxa"/>
            <w:tcBorders>
              <w:top w:val="single" w:sz="6" w:space="0" w:color="000000"/>
              <w:left w:val="single" w:sz="6" w:space="0" w:color="000000"/>
              <w:bottom w:val="single" w:sz="6" w:space="0" w:color="000000"/>
              <w:right w:val="single" w:sz="6" w:space="0" w:color="000000"/>
            </w:tcBorders>
            <w:shd w:val="clear" w:color="auto" w:fill="auto"/>
            <w:hideMark/>
          </w:tcPr>
          <w:p w14:paraId="0DD1118F" w14:textId="77777777" w:rsidR="00F83478" w:rsidRDefault="00F83478" w:rsidP="00F83478">
            <w:pPr>
              <w:textAlignment w:val="baseline"/>
              <w:rPr>
                <w:rFonts w:ascii="Arial" w:hAnsi="Arial" w:cs="Arial"/>
              </w:rPr>
            </w:pPr>
            <w:r w:rsidRPr="0095620B">
              <w:rPr>
                <w:rFonts w:ascii="Arial" w:hAnsi="Arial" w:cs="Arial"/>
              </w:rPr>
              <w:t> </w:t>
            </w:r>
            <w:r w:rsidRPr="00D57617">
              <w:rPr>
                <w:rFonts w:asciiTheme="majorHAnsi" w:hAnsiTheme="majorHAnsi" w:cstheme="majorHAnsi"/>
                <w:sz w:val="22"/>
                <w:szCs w:val="22"/>
              </w:rPr>
              <w:t xml:space="preserve"> </w:t>
            </w:r>
            <w:r w:rsidR="00E458AF">
              <w:rPr>
                <w:rFonts w:ascii="Arial" w:hAnsi="Arial" w:cs="Arial"/>
              </w:rPr>
              <w:t>Select appropriate statistics for a given research question</w:t>
            </w:r>
          </w:p>
          <w:p w14:paraId="6BB47F65" w14:textId="77777777" w:rsidR="00F8030F" w:rsidRDefault="00F8030F" w:rsidP="00F83478">
            <w:pPr>
              <w:textAlignment w:val="baseline"/>
              <w:rPr>
                <w:rFonts w:ascii="Arial" w:hAnsi="Arial" w:cs="Arial"/>
              </w:rPr>
            </w:pPr>
          </w:p>
          <w:p w14:paraId="7138A0AD" w14:textId="0E201145" w:rsidR="00F8030F" w:rsidRPr="0095620B" w:rsidRDefault="00F8030F" w:rsidP="00F83478">
            <w:pPr>
              <w:textAlignment w:val="baseline"/>
              <w:rPr>
                <w:rFonts w:ascii="Arial" w:hAnsi="Arial" w:cs="Arial"/>
              </w:rPr>
            </w:pPr>
          </w:p>
        </w:tc>
        <w:tc>
          <w:tcPr>
            <w:tcW w:w="1768" w:type="dxa"/>
            <w:tcBorders>
              <w:top w:val="single" w:sz="6" w:space="0" w:color="000000"/>
              <w:left w:val="nil"/>
              <w:bottom w:val="single" w:sz="6" w:space="0" w:color="000000"/>
              <w:right w:val="single" w:sz="6" w:space="0" w:color="000000"/>
            </w:tcBorders>
            <w:shd w:val="clear" w:color="auto" w:fill="auto"/>
            <w:hideMark/>
          </w:tcPr>
          <w:p w14:paraId="55E9E28F" w14:textId="62BD3F8E" w:rsidR="001F2208" w:rsidRPr="00855B21" w:rsidRDefault="00F83478" w:rsidP="001F2208">
            <w:pPr>
              <w:textAlignment w:val="baseline"/>
              <w:rPr>
                <w:rFonts w:ascii="Arial" w:hAnsi="Arial" w:cs="Arial"/>
              </w:rPr>
            </w:pPr>
            <w:r w:rsidRPr="00855B21">
              <w:rPr>
                <w:rFonts w:ascii="Arial" w:hAnsi="Arial" w:cs="Arial"/>
              </w:rPr>
              <w:t>B.</w:t>
            </w:r>
            <w:r w:rsidR="001F2208" w:rsidRPr="00855B21">
              <w:rPr>
                <w:rFonts w:ascii="Arial" w:hAnsi="Arial" w:cs="Arial"/>
              </w:rPr>
              <w:t>1.4</w:t>
            </w:r>
          </w:p>
          <w:p w14:paraId="2CB28784" w14:textId="258AE1D6" w:rsidR="00855B21" w:rsidRDefault="00855B21" w:rsidP="001F2208">
            <w:pPr>
              <w:textAlignment w:val="baseline"/>
              <w:rPr>
                <w:rFonts w:ascii="Arial" w:hAnsi="Arial" w:cs="Arial"/>
              </w:rPr>
            </w:pPr>
            <w:r w:rsidRPr="00855B21">
              <w:rPr>
                <w:rFonts w:ascii="Arial" w:hAnsi="Arial" w:cs="Arial"/>
              </w:rPr>
              <w:t>Demonstrate the ability to use quantitative statistics and qualitative analysis to interpret tests and measurements for the purpose of establishing and delivering evidence-based practice.</w:t>
            </w:r>
          </w:p>
          <w:p w14:paraId="48342131" w14:textId="77777777" w:rsidR="00E458AF" w:rsidRDefault="00E458AF" w:rsidP="001F2208">
            <w:pPr>
              <w:textAlignment w:val="baseline"/>
              <w:rPr>
                <w:rFonts w:ascii="Arial" w:hAnsi="Arial" w:cs="Arial"/>
              </w:rPr>
            </w:pPr>
          </w:p>
          <w:p w14:paraId="716114E4" w14:textId="6A935BD0" w:rsidR="002B4345" w:rsidRPr="002B4345" w:rsidRDefault="002B4345" w:rsidP="002B4345">
            <w:pPr>
              <w:textAlignment w:val="baseline"/>
              <w:rPr>
                <w:rFonts w:ascii="Arial" w:hAnsi="Arial" w:cs="Arial"/>
              </w:rPr>
            </w:pPr>
            <w:r>
              <w:rPr>
                <w:rFonts w:ascii="Arial" w:hAnsi="Arial" w:cs="Arial"/>
              </w:rPr>
              <w:t>B.5.3</w:t>
            </w:r>
          </w:p>
          <w:p w14:paraId="57B5B802" w14:textId="346B6BCF" w:rsidR="002B4345" w:rsidRPr="00855B21" w:rsidRDefault="002B4345" w:rsidP="002B4345">
            <w:pPr>
              <w:textAlignment w:val="baseline"/>
              <w:rPr>
                <w:rFonts w:ascii="Arial" w:hAnsi="Arial" w:cs="Arial"/>
              </w:rPr>
            </w:pPr>
            <w:r w:rsidRPr="002B4345">
              <w:rPr>
                <w:rFonts w:ascii="Arial" w:hAnsi="Arial" w:cs="Arial"/>
              </w:rPr>
              <w:t xml:space="preserve">Participate in scholarly activities that align with current research </w:t>
            </w:r>
            <w:r w:rsidRPr="002B4345">
              <w:rPr>
                <w:rFonts w:ascii="Arial" w:hAnsi="Arial" w:cs="Arial"/>
              </w:rPr>
              <w:lastRenderedPageBreak/>
              <w:t xml:space="preserve">priorities and advance knowledge translation, professional practice, service delivery, or professional issues (e.g., scholarship of discovery, scholarship of integration, scholarship of application, scholarship of teaching and learning). At a minimum, this could include a literature review that requires analysis and synthesis of data. </w:t>
            </w:r>
            <w:r w:rsidRPr="0095620B">
              <w:rPr>
                <w:rFonts w:ascii="Arial" w:hAnsi="Arial" w:cs="Arial"/>
              </w:rPr>
              <w:t>  </w:t>
            </w:r>
          </w:p>
          <w:p w14:paraId="24790975" w14:textId="7B34C72E" w:rsidR="00F83478" w:rsidRPr="0095620B" w:rsidRDefault="00F83478" w:rsidP="00F83478">
            <w:pPr>
              <w:textAlignment w:val="baseline"/>
              <w:rPr>
                <w:rFonts w:ascii="Arial" w:hAnsi="Arial" w:cs="Arial"/>
              </w:rPr>
            </w:pPr>
          </w:p>
        </w:tc>
        <w:tc>
          <w:tcPr>
            <w:tcW w:w="3070" w:type="dxa"/>
            <w:tcBorders>
              <w:top w:val="single" w:sz="6" w:space="0" w:color="000000"/>
              <w:left w:val="nil"/>
              <w:bottom w:val="single" w:sz="6" w:space="0" w:color="000000"/>
              <w:right w:val="single" w:sz="6" w:space="0" w:color="000000"/>
            </w:tcBorders>
            <w:shd w:val="clear" w:color="auto" w:fill="auto"/>
            <w:hideMark/>
          </w:tcPr>
          <w:p w14:paraId="6EFA3A0C" w14:textId="77777777" w:rsidR="00A60901" w:rsidRPr="00121751" w:rsidRDefault="00A60901" w:rsidP="00A60901">
            <w:pPr>
              <w:pStyle w:val="ListParagraph"/>
              <w:numPr>
                <w:ilvl w:val="0"/>
                <w:numId w:val="26"/>
              </w:numPr>
              <w:textAlignment w:val="baseline"/>
              <w:rPr>
                <w:rFonts w:ascii="Arial" w:hAnsi="Arial" w:cs="Arial"/>
              </w:rPr>
            </w:pPr>
            <w:r w:rsidRPr="00121751">
              <w:rPr>
                <w:rFonts w:ascii="Arial" w:hAnsi="Arial" w:cs="Arial"/>
              </w:rPr>
              <w:lastRenderedPageBreak/>
              <w:t>Pre-class readings</w:t>
            </w:r>
          </w:p>
          <w:p w14:paraId="2A48C044" w14:textId="77777777" w:rsidR="00A60901" w:rsidRDefault="00A60901" w:rsidP="00A60901">
            <w:pPr>
              <w:pStyle w:val="ListParagraph"/>
              <w:numPr>
                <w:ilvl w:val="0"/>
                <w:numId w:val="26"/>
              </w:numPr>
              <w:textAlignment w:val="baseline"/>
              <w:rPr>
                <w:rFonts w:ascii="Arial" w:hAnsi="Arial" w:cs="Arial"/>
              </w:rPr>
            </w:pPr>
            <w:r w:rsidRPr="00121751">
              <w:rPr>
                <w:rFonts w:ascii="Arial" w:hAnsi="Arial" w:cs="Arial"/>
              </w:rPr>
              <w:t>Lecture</w:t>
            </w:r>
          </w:p>
          <w:p w14:paraId="526C83AD" w14:textId="4404C6B9" w:rsidR="00F83478" w:rsidRPr="00A60901" w:rsidRDefault="00A60901" w:rsidP="00A60901">
            <w:pPr>
              <w:pStyle w:val="ListParagraph"/>
              <w:numPr>
                <w:ilvl w:val="0"/>
                <w:numId w:val="26"/>
              </w:numPr>
              <w:textAlignment w:val="baseline"/>
              <w:rPr>
                <w:rFonts w:ascii="Arial" w:hAnsi="Arial" w:cs="Arial"/>
              </w:rPr>
            </w:pPr>
            <w:r>
              <w:rPr>
                <w:rFonts w:ascii="Arial" w:hAnsi="Arial" w:cs="Arial"/>
              </w:rPr>
              <w:t>I</w:t>
            </w:r>
            <w:r w:rsidRPr="00A60901">
              <w:rPr>
                <w:rFonts w:ascii="Arial" w:hAnsi="Arial" w:cs="Arial"/>
              </w:rPr>
              <w:t xml:space="preserve">n-class activities/assignments </w:t>
            </w:r>
            <w:r w:rsidR="00F83478" w:rsidRPr="00A60901">
              <w:rPr>
                <w:rFonts w:ascii="Arial" w:hAnsi="Arial" w:cs="Arial"/>
              </w:rPr>
              <w:t>  </w:t>
            </w:r>
          </w:p>
        </w:tc>
        <w:tc>
          <w:tcPr>
            <w:tcW w:w="2272" w:type="dxa"/>
            <w:tcBorders>
              <w:top w:val="single" w:sz="6" w:space="0" w:color="000000"/>
              <w:left w:val="nil"/>
              <w:bottom w:val="single" w:sz="6" w:space="0" w:color="000000"/>
              <w:right w:val="single" w:sz="6" w:space="0" w:color="000000"/>
            </w:tcBorders>
            <w:shd w:val="clear" w:color="auto" w:fill="auto"/>
            <w:hideMark/>
          </w:tcPr>
          <w:p w14:paraId="08E307F4" w14:textId="51EBA93A" w:rsidR="002D2972" w:rsidRDefault="002D2972" w:rsidP="002D2972">
            <w:pPr>
              <w:pStyle w:val="ListParagraph"/>
              <w:numPr>
                <w:ilvl w:val="0"/>
                <w:numId w:val="26"/>
              </w:numPr>
              <w:textAlignment w:val="baseline"/>
              <w:rPr>
                <w:rFonts w:ascii="Arial" w:hAnsi="Arial" w:cs="Arial"/>
              </w:rPr>
            </w:pPr>
            <w:r>
              <w:rPr>
                <w:rFonts w:ascii="Arial" w:hAnsi="Arial" w:cs="Arial"/>
              </w:rPr>
              <w:t>Individual and group quizzes</w:t>
            </w:r>
          </w:p>
          <w:p w14:paraId="08B4D3D7" w14:textId="77777777" w:rsidR="002D2972" w:rsidRDefault="002D2972" w:rsidP="002D2972">
            <w:pPr>
              <w:pStyle w:val="ListParagraph"/>
              <w:numPr>
                <w:ilvl w:val="0"/>
                <w:numId w:val="26"/>
              </w:numPr>
              <w:textAlignment w:val="baseline"/>
              <w:rPr>
                <w:rFonts w:ascii="Arial" w:hAnsi="Arial" w:cs="Arial"/>
              </w:rPr>
            </w:pPr>
            <w:r>
              <w:rPr>
                <w:rFonts w:ascii="Arial" w:hAnsi="Arial" w:cs="Arial"/>
              </w:rPr>
              <w:t>Final Exam</w:t>
            </w:r>
          </w:p>
          <w:p w14:paraId="1C2F9B6D" w14:textId="5BC84421" w:rsidR="002D2972" w:rsidRDefault="002D2972" w:rsidP="002D2972">
            <w:pPr>
              <w:pStyle w:val="ListParagraph"/>
              <w:numPr>
                <w:ilvl w:val="0"/>
                <w:numId w:val="26"/>
              </w:numPr>
              <w:textAlignment w:val="baseline"/>
              <w:rPr>
                <w:rFonts w:ascii="Arial" w:hAnsi="Arial" w:cs="Arial"/>
              </w:rPr>
            </w:pPr>
            <w:r>
              <w:rPr>
                <w:rFonts w:ascii="Arial" w:hAnsi="Arial" w:cs="Arial"/>
              </w:rPr>
              <w:t>Research Critique Assignment</w:t>
            </w:r>
          </w:p>
          <w:p w14:paraId="696A608A" w14:textId="77777777" w:rsidR="002D2972" w:rsidRDefault="002D2972" w:rsidP="002D2972">
            <w:pPr>
              <w:pStyle w:val="ListParagraph"/>
              <w:numPr>
                <w:ilvl w:val="0"/>
                <w:numId w:val="26"/>
              </w:numPr>
              <w:textAlignment w:val="baseline"/>
              <w:rPr>
                <w:rFonts w:ascii="Arial" w:hAnsi="Arial" w:cs="Arial"/>
              </w:rPr>
            </w:pPr>
            <w:r>
              <w:rPr>
                <w:rFonts w:ascii="Arial" w:hAnsi="Arial" w:cs="Arial"/>
              </w:rPr>
              <w:t>TBL activities</w:t>
            </w:r>
          </w:p>
          <w:p w14:paraId="5230348A" w14:textId="44E5494E" w:rsidR="008F465D" w:rsidRPr="003F509B" w:rsidRDefault="008F465D" w:rsidP="002D2972">
            <w:pPr>
              <w:pStyle w:val="ListParagraph"/>
              <w:numPr>
                <w:ilvl w:val="0"/>
                <w:numId w:val="26"/>
              </w:numPr>
              <w:textAlignment w:val="baseline"/>
              <w:rPr>
                <w:rFonts w:ascii="Arial" w:hAnsi="Arial" w:cs="Arial"/>
              </w:rPr>
            </w:pPr>
            <w:r>
              <w:rPr>
                <w:rFonts w:ascii="Arial" w:hAnsi="Arial" w:cs="Arial"/>
              </w:rPr>
              <w:t>Development of PICO questions activities</w:t>
            </w:r>
          </w:p>
          <w:p w14:paraId="28046A34" w14:textId="310673F6" w:rsidR="00F83478" w:rsidRPr="0095620B" w:rsidRDefault="00F83478" w:rsidP="005D56D4">
            <w:pPr>
              <w:textAlignment w:val="baseline"/>
            </w:pPr>
          </w:p>
        </w:tc>
      </w:tr>
      <w:tr w:rsidR="00F83478" w:rsidRPr="0095620B" w14:paraId="7A71DADE" w14:textId="77777777" w:rsidTr="00D728D6">
        <w:trPr>
          <w:trHeight w:val="300"/>
        </w:trPr>
        <w:tc>
          <w:tcPr>
            <w:tcW w:w="1795" w:type="dxa"/>
            <w:tcBorders>
              <w:top w:val="single" w:sz="6" w:space="0" w:color="000000"/>
              <w:left w:val="single" w:sz="6" w:space="0" w:color="000000"/>
              <w:bottom w:val="single" w:sz="6" w:space="0" w:color="000000"/>
              <w:right w:val="single" w:sz="6" w:space="0" w:color="000000"/>
            </w:tcBorders>
            <w:shd w:val="clear" w:color="auto" w:fill="auto"/>
            <w:hideMark/>
          </w:tcPr>
          <w:p w14:paraId="0B033471" w14:textId="77777777" w:rsidR="00DA65D2" w:rsidRPr="00DA65D2" w:rsidRDefault="00DA65D2" w:rsidP="00DA65D2">
            <w:pPr>
              <w:textAlignment w:val="baseline"/>
              <w:rPr>
                <w:rFonts w:ascii="Arial" w:hAnsi="Arial" w:cs="Arial"/>
              </w:rPr>
            </w:pPr>
            <w:r w:rsidRPr="00DA65D2">
              <w:rPr>
                <w:rFonts w:ascii="Arial" w:hAnsi="Arial" w:cs="Arial"/>
              </w:rPr>
              <w:t>Apply ethical reasoning aligned with the AOTA and the program’s values to make decisions and practice professionally</w:t>
            </w:r>
          </w:p>
          <w:p w14:paraId="0BE283D8" w14:textId="77777777" w:rsidR="00C46107" w:rsidRDefault="00C46107" w:rsidP="00C46107">
            <w:pPr>
              <w:autoSpaceDE w:val="0"/>
              <w:autoSpaceDN w:val="0"/>
              <w:adjustRightInd w:val="0"/>
              <w:rPr>
                <w:rFonts w:ascii="Arial" w:hAnsi="Arial" w:cs="Arial"/>
              </w:rPr>
            </w:pPr>
          </w:p>
          <w:p w14:paraId="0BE8BA42" w14:textId="77777777" w:rsidR="00C46107" w:rsidRDefault="00C46107" w:rsidP="00C46107">
            <w:pPr>
              <w:autoSpaceDE w:val="0"/>
              <w:autoSpaceDN w:val="0"/>
              <w:adjustRightInd w:val="0"/>
              <w:rPr>
                <w:rFonts w:ascii="Arial" w:hAnsi="Arial" w:cs="Arial"/>
              </w:rPr>
            </w:pPr>
          </w:p>
          <w:p w14:paraId="40AC1FCD" w14:textId="77777777" w:rsidR="00F83478" w:rsidRPr="0095620B" w:rsidRDefault="00F83478" w:rsidP="00C46107">
            <w:pPr>
              <w:spacing w:beforeAutospacing="1" w:afterAutospacing="1"/>
              <w:textAlignment w:val="baseline"/>
            </w:pPr>
            <w:r w:rsidRPr="0095620B">
              <w:rPr>
                <w:rFonts w:ascii="Arial" w:hAnsi="Arial" w:cs="Arial"/>
              </w:rPr>
              <w:t> </w:t>
            </w:r>
          </w:p>
        </w:tc>
        <w:tc>
          <w:tcPr>
            <w:tcW w:w="1625" w:type="dxa"/>
            <w:tcBorders>
              <w:top w:val="single" w:sz="6" w:space="0" w:color="000000"/>
              <w:left w:val="single" w:sz="6" w:space="0" w:color="000000"/>
              <w:bottom w:val="single" w:sz="6" w:space="0" w:color="000000"/>
              <w:right w:val="single" w:sz="6" w:space="0" w:color="000000"/>
            </w:tcBorders>
            <w:shd w:val="clear" w:color="auto" w:fill="auto"/>
            <w:hideMark/>
          </w:tcPr>
          <w:p w14:paraId="5303E6A8" w14:textId="77777777" w:rsidR="00F83478" w:rsidRDefault="00AC708C" w:rsidP="00DA65D2">
            <w:pPr>
              <w:textAlignment w:val="baseline"/>
              <w:rPr>
                <w:rFonts w:ascii="Arial" w:hAnsi="Arial" w:cs="Arial"/>
              </w:rPr>
            </w:pPr>
            <w:r>
              <w:rPr>
                <w:rFonts w:ascii="Arial" w:hAnsi="Arial" w:cs="Arial"/>
              </w:rPr>
              <w:t>Understand the purpose and usage of APA formatting</w:t>
            </w:r>
          </w:p>
          <w:p w14:paraId="459202C1" w14:textId="77777777" w:rsidR="00E4677A" w:rsidRDefault="00E4677A" w:rsidP="00DA65D2">
            <w:pPr>
              <w:textAlignment w:val="baseline"/>
              <w:rPr>
                <w:rFonts w:ascii="Arial" w:hAnsi="Arial" w:cs="Arial"/>
              </w:rPr>
            </w:pPr>
          </w:p>
          <w:p w14:paraId="264CE1E7" w14:textId="63F21068" w:rsidR="00E4677A" w:rsidRPr="0095620B" w:rsidRDefault="00E4677A" w:rsidP="00DA65D2">
            <w:pPr>
              <w:textAlignment w:val="baseline"/>
            </w:pPr>
            <w:r>
              <w:rPr>
                <w:rFonts w:ascii="Arial" w:hAnsi="Arial" w:cs="Arial"/>
              </w:rPr>
              <w:t>Correctly cite the work of others</w:t>
            </w:r>
          </w:p>
        </w:tc>
        <w:tc>
          <w:tcPr>
            <w:tcW w:w="1768" w:type="dxa"/>
            <w:tcBorders>
              <w:top w:val="single" w:sz="6" w:space="0" w:color="000000"/>
              <w:left w:val="nil"/>
              <w:bottom w:val="single" w:sz="6" w:space="0" w:color="000000"/>
              <w:right w:val="single" w:sz="6" w:space="0" w:color="000000"/>
            </w:tcBorders>
            <w:shd w:val="clear" w:color="auto" w:fill="auto"/>
            <w:hideMark/>
          </w:tcPr>
          <w:p w14:paraId="6A0A5385" w14:textId="1C58E95A" w:rsidR="0033490B" w:rsidRDefault="007A1D58" w:rsidP="00AC708C">
            <w:pPr>
              <w:textAlignment w:val="baseline"/>
              <w:rPr>
                <w:rFonts w:ascii="Arial" w:hAnsi="Arial" w:cs="Arial"/>
              </w:rPr>
            </w:pPr>
            <w:r>
              <w:rPr>
                <w:rFonts w:ascii="Arial" w:hAnsi="Arial" w:cs="Arial"/>
              </w:rPr>
              <w:t>B.5.3</w:t>
            </w:r>
          </w:p>
          <w:p w14:paraId="305D7616" w14:textId="59A30D11" w:rsidR="007A1D58" w:rsidRDefault="007A1D58" w:rsidP="007A1D58">
            <w:pPr>
              <w:textAlignment w:val="baseline"/>
              <w:rPr>
                <w:rFonts w:ascii="Arial" w:hAnsi="Arial" w:cs="Arial"/>
              </w:rPr>
            </w:pPr>
            <w:r w:rsidRPr="002B4345">
              <w:rPr>
                <w:rFonts w:ascii="Arial" w:hAnsi="Arial" w:cs="Arial"/>
              </w:rPr>
              <w:t xml:space="preserve">Participate in scholarly activities that align with current research priorities and advance knowledge translation, professional practice, service delivery, or professional issues (e.g., scholarship of discovery, scholarship of </w:t>
            </w:r>
            <w:r w:rsidRPr="002B4345">
              <w:rPr>
                <w:rFonts w:ascii="Arial" w:hAnsi="Arial" w:cs="Arial"/>
              </w:rPr>
              <w:lastRenderedPageBreak/>
              <w:t>integration, scholarship of application, scholarship of teaching and learning). At a minimum, this could include a literature review that requires analysis and synthesis of data.</w:t>
            </w:r>
          </w:p>
          <w:p w14:paraId="6E831A01" w14:textId="04A54045" w:rsidR="00F83478" w:rsidRPr="0095620B" w:rsidRDefault="00F83478" w:rsidP="00AC708C">
            <w:pPr>
              <w:textAlignment w:val="baseline"/>
            </w:pPr>
            <w:r w:rsidRPr="0095620B">
              <w:rPr>
                <w:rFonts w:ascii="Arial" w:hAnsi="Arial" w:cs="Arial"/>
              </w:rPr>
              <w:t>  </w:t>
            </w:r>
          </w:p>
        </w:tc>
        <w:tc>
          <w:tcPr>
            <w:tcW w:w="3070" w:type="dxa"/>
            <w:tcBorders>
              <w:top w:val="single" w:sz="6" w:space="0" w:color="000000"/>
              <w:left w:val="nil"/>
              <w:bottom w:val="single" w:sz="6" w:space="0" w:color="000000"/>
              <w:right w:val="single" w:sz="6" w:space="0" w:color="000000"/>
            </w:tcBorders>
            <w:shd w:val="clear" w:color="auto" w:fill="auto"/>
            <w:hideMark/>
          </w:tcPr>
          <w:p w14:paraId="29C633D2" w14:textId="56765E77" w:rsidR="0033490B" w:rsidRPr="00121751" w:rsidRDefault="0033490B" w:rsidP="0033490B">
            <w:pPr>
              <w:pStyle w:val="ListParagraph"/>
              <w:numPr>
                <w:ilvl w:val="0"/>
                <w:numId w:val="26"/>
              </w:numPr>
              <w:textAlignment w:val="baseline"/>
              <w:rPr>
                <w:rFonts w:ascii="Arial" w:hAnsi="Arial" w:cs="Arial"/>
              </w:rPr>
            </w:pPr>
            <w:r w:rsidRPr="00121751">
              <w:rPr>
                <w:rFonts w:ascii="Arial" w:hAnsi="Arial" w:cs="Arial"/>
              </w:rPr>
              <w:lastRenderedPageBreak/>
              <w:t>Pre-class readings</w:t>
            </w:r>
          </w:p>
          <w:p w14:paraId="127AF19E" w14:textId="77777777" w:rsidR="0033490B" w:rsidRDefault="0033490B" w:rsidP="0033490B">
            <w:pPr>
              <w:pStyle w:val="ListParagraph"/>
              <w:numPr>
                <w:ilvl w:val="0"/>
                <w:numId w:val="26"/>
              </w:numPr>
              <w:textAlignment w:val="baseline"/>
              <w:rPr>
                <w:rFonts w:ascii="Arial" w:hAnsi="Arial" w:cs="Arial"/>
              </w:rPr>
            </w:pPr>
            <w:r w:rsidRPr="00121751">
              <w:rPr>
                <w:rFonts w:ascii="Arial" w:hAnsi="Arial" w:cs="Arial"/>
              </w:rPr>
              <w:t>Lecture</w:t>
            </w:r>
          </w:p>
          <w:p w14:paraId="25A2E3B4" w14:textId="77777777" w:rsidR="00F83478" w:rsidRDefault="0033490B" w:rsidP="0033490B">
            <w:pPr>
              <w:pStyle w:val="ListParagraph"/>
              <w:numPr>
                <w:ilvl w:val="0"/>
                <w:numId w:val="26"/>
              </w:numPr>
              <w:textAlignment w:val="baseline"/>
              <w:rPr>
                <w:rFonts w:ascii="Arial" w:hAnsi="Arial" w:cs="Arial"/>
              </w:rPr>
            </w:pPr>
            <w:r w:rsidRPr="0033490B">
              <w:rPr>
                <w:rFonts w:ascii="Arial" w:hAnsi="Arial" w:cs="Arial"/>
              </w:rPr>
              <w:t>In-class activities/assignments</w:t>
            </w:r>
          </w:p>
          <w:p w14:paraId="36899652" w14:textId="52F66774" w:rsidR="00DF01EE" w:rsidRPr="0033490B" w:rsidRDefault="00DF01EE" w:rsidP="0033490B">
            <w:pPr>
              <w:pStyle w:val="ListParagraph"/>
              <w:numPr>
                <w:ilvl w:val="0"/>
                <w:numId w:val="26"/>
              </w:numPr>
              <w:textAlignment w:val="baseline"/>
              <w:rPr>
                <w:rFonts w:ascii="Arial" w:hAnsi="Arial" w:cs="Arial"/>
              </w:rPr>
            </w:pPr>
            <w:r>
              <w:rPr>
                <w:rFonts w:ascii="Arial" w:hAnsi="Arial" w:cs="Arial"/>
              </w:rPr>
              <w:t>Journal</w:t>
            </w:r>
          </w:p>
        </w:tc>
        <w:tc>
          <w:tcPr>
            <w:tcW w:w="2272" w:type="dxa"/>
            <w:tcBorders>
              <w:top w:val="single" w:sz="6" w:space="0" w:color="000000"/>
              <w:left w:val="nil"/>
              <w:bottom w:val="single" w:sz="6" w:space="0" w:color="000000"/>
              <w:right w:val="single" w:sz="6" w:space="0" w:color="000000"/>
            </w:tcBorders>
            <w:shd w:val="clear" w:color="auto" w:fill="auto"/>
            <w:hideMark/>
          </w:tcPr>
          <w:p w14:paraId="78BBB691" w14:textId="77777777" w:rsidR="00DF01EE" w:rsidRDefault="00DF01EE" w:rsidP="00DF01EE">
            <w:pPr>
              <w:pStyle w:val="ListParagraph"/>
              <w:numPr>
                <w:ilvl w:val="0"/>
                <w:numId w:val="26"/>
              </w:numPr>
              <w:textAlignment w:val="baseline"/>
              <w:rPr>
                <w:rFonts w:ascii="Arial" w:hAnsi="Arial" w:cs="Arial"/>
              </w:rPr>
            </w:pPr>
            <w:r>
              <w:rPr>
                <w:rFonts w:ascii="Arial" w:hAnsi="Arial" w:cs="Arial"/>
              </w:rPr>
              <w:t>Individual and group quizzes</w:t>
            </w:r>
          </w:p>
          <w:p w14:paraId="5457CB64" w14:textId="77777777" w:rsidR="00DF01EE" w:rsidRDefault="00DF01EE" w:rsidP="00DF01EE">
            <w:pPr>
              <w:pStyle w:val="ListParagraph"/>
              <w:numPr>
                <w:ilvl w:val="0"/>
                <w:numId w:val="26"/>
              </w:numPr>
              <w:textAlignment w:val="baseline"/>
              <w:rPr>
                <w:rFonts w:ascii="Arial" w:hAnsi="Arial" w:cs="Arial"/>
              </w:rPr>
            </w:pPr>
            <w:r>
              <w:rPr>
                <w:rFonts w:ascii="Arial" w:hAnsi="Arial" w:cs="Arial"/>
              </w:rPr>
              <w:t>Final Exam</w:t>
            </w:r>
          </w:p>
          <w:p w14:paraId="472298C3" w14:textId="77777777" w:rsidR="00DF01EE" w:rsidRDefault="00DF01EE" w:rsidP="00DF01EE">
            <w:pPr>
              <w:pStyle w:val="ListParagraph"/>
              <w:numPr>
                <w:ilvl w:val="0"/>
                <w:numId w:val="26"/>
              </w:numPr>
              <w:textAlignment w:val="baseline"/>
              <w:rPr>
                <w:rFonts w:ascii="Arial" w:hAnsi="Arial" w:cs="Arial"/>
              </w:rPr>
            </w:pPr>
            <w:r>
              <w:rPr>
                <w:rFonts w:ascii="Arial" w:hAnsi="Arial" w:cs="Arial"/>
              </w:rPr>
              <w:t>Research Critique Assignment</w:t>
            </w:r>
          </w:p>
          <w:p w14:paraId="5758884D" w14:textId="77777777" w:rsidR="00F83478" w:rsidRPr="0095620B" w:rsidRDefault="00F83478" w:rsidP="00DF01EE">
            <w:pPr>
              <w:textAlignment w:val="baseline"/>
            </w:pPr>
            <w:r w:rsidRPr="0095620B">
              <w:rPr>
                <w:rFonts w:ascii="Arial" w:hAnsi="Arial" w:cs="Arial"/>
              </w:rPr>
              <w:t>  </w:t>
            </w:r>
          </w:p>
        </w:tc>
      </w:tr>
      <w:tr w:rsidR="00F83478" w:rsidRPr="0095620B" w14:paraId="66D0F62C" w14:textId="77777777" w:rsidTr="00D728D6">
        <w:trPr>
          <w:trHeight w:val="300"/>
        </w:trPr>
        <w:tc>
          <w:tcPr>
            <w:tcW w:w="1795" w:type="dxa"/>
            <w:tcBorders>
              <w:top w:val="single" w:sz="6" w:space="0" w:color="000000"/>
              <w:left w:val="single" w:sz="6" w:space="0" w:color="000000"/>
              <w:bottom w:val="single" w:sz="6" w:space="0" w:color="000000"/>
              <w:right w:val="single" w:sz="6" w:space="0" w:color="000000"/>
            </w:tcBorders>
            <w:shd w:val="clear" w:color="auto" w:fill="auto"/>
            <w:hideMark/>
          </w:tcPr>
          <w:p w14:paraId="3E5B213B" w14:textId="77777777" w:rsidR="00FD320D" w:rsidRPr="00DA65D2" w:rsidRDefault="00FD320D" w:rsidP="00FD320D">
            <w:pPr>
              <w:textAlignment w:val="baseline"/>
              <w:rPr>
                <w:rFonts w:ascii="Arial" w:hAnsi="Arial" w:cs="Arial"/>
              </w:rPr>
            </w:pPr>
            <w:r w:rsidRPr="00DA65D2">
              <w:rPr>
                <w:rFonts w:ascii="Arial" w:hAnsi="Arial" w:cs="Arial"/>
              </w:rPr>
              <w:t>Apply ethical reasoning aligned with the AOTA and the program’s values to make decisions and practice professionally</w:t>
            </w:r>
          </w:p>
          <w:p w14:paraId="165B0F00" w14:textId="77777777" w:rsidR="00FD320D" w:rsidRPr="00FD320D" w:rsidRDefault="00FD320D" w:rsidP="00FD320D">
            <w:pPr>
              <w:spacing w:beforeAutospacing="1" w:afterAutospacing="1"/>
              <w:textAlignment w:val="baseline"/>
              <w:rPr>
                <w:rFonts w:ascii="Arial" w:hAnsi="Arial" w:cs="Arial"/>
              </w:rPr>
            </w:pPr>
          </w:p>
          <w:p w14:paraId="7CE6823D" w14:textId="77777777" w:rsidR="00F83478" w:rsidRPr="0095620B" w:rsidRDefault="00F83478" w:rsidP="00FD320D">
            <w:pPr>
              <w:spacing w:beforeAutospacing="1" w:afterAutospacing="1"/>
              <w:textAlignment w:val="baseline"/>
            </w:pPr>
            <w:r w:rsidRPr="0095620B">
              <w:rPr>
                <w:rFonts w:ascii="Arial" w:hAnsi="Arial" w:cs="Arial"/>
              </w:rPr>
              <w:t> </w:t>
            </w:r>
          </w:p>
        </w:tc>
        <w:tc>
          <w:tcPr>
            <w:tcW w:w="1625" w:type="dxa"/>
            <w:tcBorders>
              <w:top w:val="single" w:sz="6" w:space="0" w:color="000000"/>
              <w:left w:val="single" w:sz="6" w:space="0" w:color="000000"/>
              <w:bottom w:val="single" w:sz="6" w:space="0" w:color="000000"/>
              <w:right w:val="single" w:sz="6" w:space="0" w:color="000000"/>
            </w:tcBorders>
            <w:shd w:val="clear" w:color="auto" w:fill="auto"/>
            <w:hideMark/>
          </w:tcPr>
          <w:p w14:paraId="5CF5E07F" w14:textId="77777777" w:rsidR="00FD320D" w:rsidRDefault="00FD320D" w:rsidP="00FD320D">
            <w:pPr>
              <w:spacing w:beforeAutospacing="1" w:afterAutospacing="1"/>
              <w:textAlignment w:val="baseline"/>
              <w:rPr>
                <w:rFonts w:ascii="Arial" w:hAnsi="Arial" w:cs="Arial"/>
              </w:rPr>
            </w:pPr>
            <w:r w:rsidRPr="00FD320D">
              <w:rPr>
                <w:rFonts w:ascii="Arial" w:hAnsi="Arial" w:cs="Arial"/>
              </w:rPr>
              <w:t>Interpret ethical issues in research using AOTA’s Code of Ethics and the Belmont Report</w:t>
            </w:r>
          </w:p>
          <w:p w14:paraId="5CADA06D" w14:textId="7B8AD383" w:rsidR="004825E2" w:rsidRDefault="004825E2" w:rsidP="00FD320D">
            <w:pPr>
              <w:spacing w:beforeAutospacing="1" w:afterAutospacing="1"/>
              <w:textAlignment w:val="baseline"/>
              <w:rPr>
                <w:rFonts w:ascii="Arial" w:hAnsi="Arial" w:cs="Arial"/>
              </w:rPr>
            </w:pPr>
            <w:r>
              <w:rPr>
                <w:rFonts w:ascii="Arial" w:hAnsi="Arial" w:cs="Arial"/>
              </w:rPr>
              <w:t>Critique research of others</w:t>
            </w:r>
          </w:p>
          <w:p w14:paraId="321F4749" w14:textId="77777777" w:rsidR="00F83478" w:rsidRPr="0095620B" w:rsidRDefault="00F83478" w:rsidP="00FD320D">
            <w:pPr>
              <w:textAlignment w:val="baseline"/>
            </w:pPr>
            <w:r w:rsidRPr="0095620B">
              <w:rPr>
                <w:rFonts w:ascii="Arial" w:hAnsi="Arial" w:cs="Arial"/>
              </w:rPr>
              <w:t>  </w:t>
            </w:r>
          </w:p>
        </w:tc>
        <w:tc>
          <w:tcPr>
            <w:tcW w:w="1768" w:type="dxa"/>
            <w:tcBorders>
              <w:top w:val="single" w:sz="6" w:space="0" w:color="000000"/>
              <w:left w:val="nil"/>
              <w:bottom w:val="single" w:sz="6" w:space="0" w:color="000000"/>
              <w:right w:val="single" w:sz="6" w:space="0" w:color="000000"/>
            </w:tcBorders>
            <w:shd w:val="clear" w:color="auto" w:fill="auto"/>
            <w:hideMark/>
          </w:tcPr>
          <w:p w14:paraId="69864FE5" w14:textId="77777777" w:rsidR="00B8713B" w:rsidRDefault="00B8713B" w:rsidP="00B8713B">
            <w:pPr>
              <w:textAlignment w:val="baseline"/>
              <w:rPr>
                <w:rFonts w:ascii="Arial" w:hAnsi="Arial" w:cs="Arial"/>
              </w:rPr>
            </w:pPr>
            <w:r>
              <w:rPr>
                <w:rFonts w:ascii="Arial" w:hAnsi="Arial" w:cs="Arial"/>
              </w:rPr>
              <w:t>B.5.4</w:t>
            </w:r>
          </w:p>
          <w:p w14:paraId="3A444CCB" w14:textId="77777777" w:rsidR="00F83478" w:rsidRDefault="00B8713B" w:rsidP="00B8713B">
            <w:pPr>
              <w:textAlignment w:val="baseline"/>
              <w:rPr>
                <w:rFonts w:ascii="Arial" w:hAnsi="Arial" w:cs="Arial"/>
              </w:rPr>
            </w:pPr>
            <w:r w:rsidRPr="00B8713B">
              <w:rPr>
                <w:rFonts w:ascii="Arial" w:hAnsi="Arial" w:cs="Arial"/>
              </w:rPr>
              <w:t>Demonstrate an understanding of the ethical policies and procedures necessary to conduct human-subject research, educational research, or research related to population health.</w:t>
            </w:r>
            <w:r w:rsidR="00F83478" w:rsidRPr="0095620B">
              <w:rPr>
                <w:rFonts w:ascii="Arial" w:hAnsi="Arial" w:cs="Arial"/>
              </w:rPr>
              <w:t>  </w:t>
            </w:r>
          </w:p>
          <w:p w14:paraId="44063DFC" w14:textId="77777777" w:rsidR="00CC731C" w:rsidRDefault="00CC731C" w:rsidP="00B8713B">
            <w:pPr>
              <w:textAlignment w:val="baseline"/>
              <w:rPr>
                <w:rFonts w:ascii="Arial" w:hAnsi="Arial" w:cs="Arial"/>
              </w:rPr>
            </w:pPr>
          </w:p>
          <w:p w14:paraId="046DF262" w14:textId="77777777" w:rsidR="00CC731C" w:rsidRDefault="00CC731C" w:rsidP="00B8713B">
            <w:pPr>
              <w:textAlignment w:val="baseline"/>
              <w:rPr>
                <w:rFonts w:ascii="Arial" w:hAnsi="Arial" w:cs="Arial"/>
              </w:rPr>
            </w:pPr>
            <w:r>
              <w:rPr>
                <w:rFonts w:ascii="Arial" w:hAnsi="Arial" w:cs="Arial"/>
              </w:rPr>
              <w:t>B.2.1.</w:t>
            </w:r>
          </w:p>
          <w:p w14:paraId="12705A3A" w14:textId="49E4925C" w:rsidR="00305AB2" w:rsidRDefault="00305AB2" w:rsidP="00B8713B">
            <w:pPr>
              <w:textAlignment w:val="baseline"/>
              <w:rPr>
                <w:rFonts w:ascii="Arial" w:hAnsi="Arial" w:cs="Arial"/>
              </w:rPr>
            </w:pPr>
            <w:r w:rsidRPr="00305AB2">
              <w:rPr>
                <w:rFonts w:ascii="Arial" w:hAnsi="Arial" w:cs="Arial"/>
              </w:rPr>
              <w:t xml:space="preserve">Apply, analyze, and evaluate scientific evidence, theories, models of practice, and frames of reference that underlie the practice of occupational </w:t>
            </w:r>
            <w:r w:rsidRPr="00305AB2">
              <w:rPr>
                <w:rFonts w:ascii="Arial" w:hAnsi="Arial" w:cs="Arial"/>
              </w:rPr>
              <w:lastRenderedPageBreak/>
              <w:t>therapy to guide and inform interventions for persons, groups, and populations in a variety of practice contexts and environments.</w:t>
            </w:r>
          </w:p>
          <w:p w14:paraId="74FE8F5D" w14:textId="3C2E3817" w:rsidR="00CC731C" w:rsidRPr="0095620B" w:rsidRDefault="00CC731C" w:rsidP="00B8713B">
            <w:pPr>
              <w:textAlignment w:val="baseline"/>
            </w:pPr>
          </w:p>
        </w:tc>
        <w:tc>
          <w:tcPr>
            <w:tcW w:w="3070" w:type="dxa"/>
            <w:tcBorders>
              <w:top w:val="single" w:sz="6" w:space="0" w:color="000000"/>
              <w:left w:val="nil"/>
              <w:bottom w:val="single" w:sz="6" w:space="0" w:color="000000"/>
              <w:right w:val="single" w:sz="6" w:space="0" w:color="000000"/>
            </w:tcBorders>
            <w:shd w:val="clear" w:color="auto" w:fill="auto"/>
            <w:hideMark/>
          </w:tcPr>
          <w:p w14:paraId="57AA5D62" w14:textId="7978690D" w:rsidR="000E4FF4" w:rsidRPr="00121751" w:rsidRDefault="000E4FF4" w:rsidP="000E4FF4">
            <w:pPr>
              <w:pStyle w:val="ListParagraph"/>
              <w:numPr>
                <w:ilvl w:val="0"/>
                <w:numId w:val="26"/>
              </w:numPr>
              <w:textAlignment w:val="baseline"/>
              <w:rPr>
                <w:rFonts w:ascii="Arial" w:hAnsi="Arial" w:cs="Arial"/>
              </w:rPr>
            </w:pPr>
            <w:r w:rsidRPr="00121751">
              <w:rPr>
                <w:rFonts w:ascii="Arial" w:hAnsi="Arial" w:cs="Arial"/>
              </w:rPr>
              <w:lastRenderedPageBreak/>
              <w:t>Pre-class readings</w:t>
            </w:r>
          </w:p>
          <w:p w14:paraId="3DCD4B8C" w14:textId="77777777" w:rsidR="000E4FF4" w:rsidRDefault="000E4FF4" w:rsidP="000E4FF4">
            <w:pPr>
              <w:pStyle w:val="ListParagraph"/>
              <w:numPr>
                <w:ilvl w:val="0"/>
                <w:numId w:val="26"/>
              </w:numPr>
              <w:textAlignment w:val="baseline"/>
              <w:rPr>
                <w:rFonts w:ascii="Arial" w:hAnsi="Arial" w:cs="Arial"/>
              </w:rPr>
            </w:pPr>
            <w:r w:rsidRPr="00121751">
              <w:rPr>
                <w:rFonts w:ascii="Arial" w:hAnsi="Arial" w:cs="Arial"/>
              </w:rPr>
              <w:t>Lecture</w:t>
            </w:r>
          </w:p>
          <w:p w14:paraId="07D82217" w14:textId="77777777" w:rsidR="000E4FF4" w:rsidRDefault="000E4FF4" w:rsidP="000E4FF4">
            <w:pPr>
              <w:pStyle w:val="ListParagraph"/>
              <w:numPr>
                <w:ilvl w:val="0"/>
                <w:numId w:val="26"/>
              </w:numPr>
              <w:textAlignment w:val="baseline"/>
              <w:rPr>
                <w:rFonts w:ascii="Arial" w:hAnsi="Arial" w:cs="Arial"/>
              </w:rPr>
            </w:pPr>
            <w:r w:rsidRPr="0033490B">
              <w:rPr>
                <w:rFonts w:ascii="Arial" w:hAnsi="Arial" w:cs="Arial"/>
              </w:rPr>
              <w:t>In-class activities/assignments</w:t>
            </w:r>
          </w:p>
          <w:p w14:paraId="64CEC670" w14:textId="09A072DF" w:rsidR="00F83478" w:rsidRPr="0095620B" w:rsidRDefault="00F83478" w:rsidP="008F2CBE">
            <w:pPr>
              <w:textAlignment w:val="baseline"/>
            </w:pPr>
          </w:p>
        </w:tc>
        <w:tc>
          <w:tcPr>
            <w:tcW w:w="2272" w:type="dxa"/>
            <w:tcBorders>
              <w:top w:val="single" w:sz="6" w:space="0" w:color="000000"/>
              <w:left w:val="nil"/>
              <w:bottom w:val="single" w:sz="6" w:space="0" w:color="000000"/>
              <w:right w:val="single" w:sz="6" w:space="0" w:color="000000"/>
            </w:tcBorders>
            <w:shd w:val="clear" w:color="auto" w:fill="auto"/>
            <w:hideMark/>
          </w:tcPr>
          <w:p w14:paraId="7A38450B" w14:textId="77777777" w:rsidR="000E4FF4" w:rsidRDefault="000E4FF4" w:rsidP="000E4FF4">
            <w:pPr>
              <w:pStyle w:val="ListParagraph"/>
              <w:numPr>
                <w:ilvl w:val="0"/>
                <w:numId w:val="26"/>
              </w:numPr>
              <w:textAlignment w:val="baseline"/>
              <w:rPr>
                <w:rFonts w:ascii="Arial" w:hAnsi="Arial" w:cs="Arial"/>
              </w:rPr>
            </w:pPr>
            <w:r>
              <w:rPr>
                <w:rFonts w:ascii="Arial" w:hAnsi="Arial" w:cs="Arial"/>
              </w:rPr>
              <w:t>Individual and group quizzes</w:t>
            </w:r>
          </w:p>
          <w:p w14:paraId="5BBDA9C9" w14:textId="77777777" w:rsidR="000E4FF4" w:rsidRDefault="000E4FF4" w:rsidP="000E4FF4">
            <w:pPr>
              <w:pStyle w:val="ListParagraph"/>
              <w:numPr>
                <w:ilvl w:val="0"/>
                <w:numId w:val="26"/>
              </w:numPr>
              <w:textAlignment w:val="baseline"/>
              <w:rPr>
                <w:rFonts w:ascii="Arial" w:hAnsi="Arial" w:cs="Arial"/>
              </w:rPr>
            </w:pPr>
            <w:r>
              <w:rPr>
                <w:rFonts w:ascii="Arial" w:hAnsi="Arial" w:cs="Arial"/>
              </w:rPr>
              <w:t>Final Exam</w:t>
            </w:r>
          </w:p>
          <w:p w14:paraId="1627685A" w14:textId="77777777" w:rsidR="000E4FF4" w:rsidRDefault="000E4FF4" w:rsidP="000E4FF4">
            <w:pPr>
              <w:pStyle w:val="ListParagraph"/>
              <w:numPr>
                <w:ilvl w:val="0"/>
                <w:numId w:val="26"/>
              </w:numPr>
              <w:textAlignment w:val="baseline"/>
              <w:rPr>
                <w:rFonts w:ascii="Arial" w:hAnsi="Arial" w:cs="Arial"/>
              </w:rPr>
            </w:pPr>
            <w:r>
              <w:rPr>
                <w:rFonts w:ascii="Arial" w:hAnsi="Arial" w:cs="Arial"/>
              </w:rPr>
              <w:t>Research Critique Assignment</w:t>
            </w:r>
          </w:p>
          <w:p w14:paraId="05C47C16" w14:textId="03661E3E" w:rsidR="000E4FF4" w:rsidRDefault="000E4FF4" w:rsidP="000E4FF4">
            <w:pPr>
              <w:pStyle w:val="ListParagraph"/>
              <w:numPr>
                <w:ilvl w:val="0"/>
                <w:numId w:val="26"/>
              </w:numPr>
              <w:textAlignment w:val="baseline"/>
              <w:rPr>
                <w:rFonts w:ascii="Arial" w:hAnsi="Arial" w:cs="Arial"/>
              </w:rPr>
            </w:pPr>
            <w:r>
              <w:rPr>
                <w:rFonts w:ascii="Arial" w:hAnsi="Arial" w:cs="Arial"/>
              </w:rPr>
              <w:t>NIH training and certification for practice in social and behavioral research</w:t>
            </w:r>
          </w:p>
          <w:p w14:paraId="4FF37290" w14:textId="10C28DE1" w:rsidR="00886629" w:rsidRDefault="00886629" w:rsidP="000E4FF4">
            <w:pPr>
              <w:pStyle w:val="ListParagraph"/>
              <w:numPr>
                <w:ilvl w:val="0"/>
                <w:numId w:val="26"/>
              </w:numPr>
              <w:textAlignment w:val="baseline"/>
              <w:rPr>
                <w:rFonts w:ascii="Arial" w:hAnsi="Arial" w:cs="Arial"/>
              </w:rPr>
            </w:pPr>
            <w:r>
              <w:rPr>
                <w:rFonts w:ascii="Arial" w:hAnsi="Arial" w:cs="Arial"/>
              </w:rPr>
              <w:t>CITI Courses and certification</w:t>
            </w:r>
          </w:p>
          <w:p w14:paraId="66FA60A2" w14:textId="1EFCAFA9" w:rsidR="007D78D9" w:rsidRDefault="007D78D9" w:rsidP="000E4FF4">
            <w:pPr>
              <w:pStyle w:val="ListParagraph"/>
              <w:numPr>
                <w:ilvl w:val="0"/>
                <w:numId w:val="26"/>
              </w:numPr>
              <w:textAlignment w:val="baseline"/>
              <w:rPr>
                <w:rFonts w:ascii="Arial" w:hAnsi="Arial" w:cs="Arial"/>
              </w:rPr>
            </w:pPr>
            <w:r>
              <w:rPr>
                <w:rFonts w:ascii="Arial" w:hAnsi="Arial" w:cs="Arial"/>
              </w:rPr>
              <w:t>CAP assignment</w:t>
            </w:r>
          </w:p>
          <w:p w14:paraId="6B9FA6DA" w14:textId="77777777" w:rsidR="00F83478" w:rsidRPr="0095620B" w:rsidRDefault="00F83478" w:rsidP="000E4FF4">
            <w:pPr>
              <w:textAlignment w:val="baseline"/>
            </w:pPr>
            <w:r w:rsidRPr="0095620B">
              <w:rPr>
                <w:rFonts w:ascii="Arial" w:hAnsi="Arial" w:cs="Arial"/>
              </w:rPr>
              <w:t>  </w:t>
            </w:r>
          </w:p>
        </w:tc>
      </w:tr>
    </w:tbl>
    <w:p w14:paraId="2DB64262"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 </w:t>
      </w:r>
    </w:p>
    <w:p w14:paraId="441D64A5"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lang w:val="en"/>
        </w:rPr>
        <w:t>Topical Outline &amp; Course Schedule:</w:t>
      </w:r>
      <w:r w:rsidRPr="0095620B">
        <w:rPr>
          <w:rFonts w:ascii="Arial" w:hAnsi="Arial" w:cs="Arial"/>
          <w:color w:val="000000"/>
        </w:rPr>
        <w:t> </w:t>
      </w:r>
    </w:p>
    <w:p w14:paraId="36AAECE0"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 </w:t>
      </w:r>
    </w:p>
    <w:p w14:paraId="564E2C88" w14:textId="77777777" w:rsidR="0095620B" w:rsidRPr="0095620B" w:rsidRDefault="0095620B" w:rsidP="0095620B">
      <w:pPr>
        <w:textAlignment w:val="baseline"/>
        <w:rPr>
          <w:rFonts w:ascii="Segoe UI" w:hAnsi="Segoe UI" w:cs="Segoe UI"/>
          <w:b/>
          <w:bCs/>
          <w:color w:val="EE0000"/>
          <w:sz w:val="18"/>
          <w:szCs w:val="18"/>
        </w:rPr>
      </w:pPr>
      <w:r w:rsidRPr="0095620B">
        <w:rPr>
          <w:rFonts w:ascii="Arial" w:hAnsi="Arial" w:cs="Arial"/>
          <w:b/>
          <w:bCs/>
          <w:i/>
          <w:iCs/>
          <w:color w:val="EE0000"/>
          <w:shd w:val="clear" w:color="auto" w:fill="FFFFFF"/>
          <w:lang w:val="en"/>
        </w:rPr>
        <w:t>Subject to change per instructor</w:t>
      </w:r>
      <w:r w:rsidRPr="0095620B">
        <w:rPr>
          <w:rFonts w:ascii="Arial" w:hAnsi="Arial" w:cs="Arial"/>
          <w:b/>
          <w:bCs/>
          <w:color w:val="EE0000"/>
          <w:shd w:val="clear" w:color="auto" w:fill="FFFFFF"/>
        </w:rPr>
        <w:t> </w:t>
      </w:r>
      <w:r w:rsidRPr="0095620B">
        <w:rPr>
          <w:rFonts w:ascii="Arial" w:hAnsi="Arial" w:cs="Arial"/>
          <w:b/>
          <w:bCs/>
          <w:color w:val="EE0000"/>
        </w:rPr>
        <w:t>  </w:t>
      </w:r>
    </w:p>
    <w:p w14:paraId="100F5179" w14:textId="77777777" w:rsidR="0095620B" w:rsidRPr="0095620B" w:rsidRDefault="0095620B" w:rsidP="0095620B">
      <w:pPr>
        <w:textAlignment w:val="baseline"/>
        <w:rPr>
          <w:rFonts w:ascii="Segoe UI" w:hAnsi="Segoe UI" w:cs="Segoe UI"/>
          <w:sz w:val="18"/>
          <w:szCs w:val="18"/>
        </w:rPr>
      </w:pPr>
      <w:r w:rsidRPr="0095620B">
        <w:rPr>
          <w:rFonts w:ascii="Segoe UI" w:hAnsi="Segoe UI" w:cs="Segoe UI"/>
        </w:rPr>
        <w:t> </w:t>
      </w:r>
    </w:p>
    <w:p w14:paraId="36B5504C"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lang w:val="en"/>
        </w:rPr>
        <w:t>Table 2: Topical Outline</w:t>
      </w:r>
      <w:r w:rsidRPr="0095620B">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1709"/>
        <w:gridCol w:w="2203"/>
        <w:gridCol w:w="2254"/>
        <w:gridCol w:w="2421"/>
      </w:tblGrid>
      <w:tr w:rsidR="00CB422D" w:rsidRPr="0095620B" w14:paraId="332A91BC"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4D63612" w14:textId="77777777" w:rsidR="0095620B" w:rsidRPr="0095620B" w:rsidRDefault="0095620B" w:rsidP="0095620B">
            <w:pPr>
              <w:jc w:val="center"/>
              <w:textAlignment w:val="baseline"/>
              <w:rPr>
                <w:rFonts w:ascii="Arial" w:hAnsi="Arial" w:cs="Arial"/>
              </w:rPr>
            </w:pPr>
            <w:r w:rsidRPr="0095620B">
              <w:rPr>
                <w:rFonts w:ascii="Arial" w:hAnsi="Arial" w:cs="Arial"/>
                <w:b/>
                <w:bCs/>
                <w:lang w:val="en"/>
              </w:rPr>
              <w:t>Week</w:t>
            </w:r>
            <w:r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08E52ECD" w14:textId="77777777" w:rsidR="0095620B" w:rsidRPr="0095620B" w:rsidRDefault="0095620B" w:rsidP="0095620B">
            <w:pPr>
              <w:jc w:val="center"/>
              <w:textAlignment w:val="baseline"/>
              <w:rPr>
                <w:rFonts w:ascii="Arial" w:hAnsi="Arial" w:cs="Arial"/>
              </w:rPr>
            </w:pPr>
            <w:r w:rsidRPr="0095620B">
              <w:rPr>
                <w:rFonts w:ascii="Arial" w:hAnsi="Arial" w:cs="Arial"/>
                <w:b/>
                <w:bCs/>
                <w:lang w:val="en"/>
              </w:rPr>
              <w:t>Readings</w:t>
            </w:r>
            <w:r w:rsidRPr="0095620B">
              <w:rPr>
                <w:rFonts w:ascii="Arial" w:hAnsi="Arial" w:cs="Arial"/>
              </w:rPr>
              <w:t>  </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B413547" w14:textId="77777777" w:rsidR="0095620B" w:rsidRPr="0095620B" w:rsidRDefault="0095620B" w:rsidP="0095620B">
            <w:pPr>
              <w:jc w:val="center"/>
              <w:textAlignment w:val="baseline"/>
              <w:rPr>
                <w:rFonts w:ascii="Arial" w:hAnsi="Arial" w:cs="Arial"/>
              </w:rPr>
            </w:pPr>
            <w:r w:rsidRPr="0095620B">
              <w:rPr>
                <w:rFonts w:ascii="Arial" w:hAnsi="Arial" w:cs="Arial"/>
                <w:b/>
                <w:bCs/>
                <w:lang w:val="en"/>
              </w:rPr>
              <w:t>Content</w:t>
            </w:r>
            <w:r w:rsidRPr="0095620B">
              <w:rPr>
                <w:rFonts w:ascii="Arial" w:hAnsi="Arial" w:cs="Arial"/>
              </w:rPr>
              <w:t>  </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6FA5D795" w14:textId="77777777" w:rsidR="0095620B" w:rsidRPr="0095620B" w:rsidRDefault="0095620B" w:rsidP="0095620B">
            <w:pPr>
              <w:jc w:val="center"/>
              <w:textAlignment w:val="baseline"/>
              <w:rPr>
                <w:rFonts w:ascii="Arial" w:hAnsi="Arial" w:cs="Arial"/>
              </w:rPr>
            </w:pPr>
            <w:r w:rsidRPr="0095620B">
              <w:rPr>
                <w:rFonts w:ascii="Arial" w:hAnsi="Arial" w:cs="Arial"/>
                <w:b/>
                <w:bCs/>
                <w:lang w:val="en"/>
              </w:rPr>
              <w:t>Assignments</w:t>
            </w:r>
            <w:r w:rsidRPr="0095620B">
              <w:rPr>
                <w:rFonts w:ascii="Arial" w:hAnsi="Arial" w:cs="Arial"/>
              </w:rPr>
              <w:t>  </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484C5375" w14:textId="77777777" w:rsidR="0095620B" w:rsidRPr="0095620B" w:rsidRDefault="0095620B" w:rsidP="0095620B">
            <w:pPr>
              <w:jc w:val="center"/>
              <w:textAlignment w:val="baseline"/>
              <w:rPr>
                <w:rFonts w:ascii="Arial" w:hAnsi="Arial" w:cs="Arial"/>
              </w:rPr>
            </w:pPr>
            <w:r w:rsidRPr="0095620B">
              <w:rPr>
                <w:rFonts w:ascii="Arial" w:hAnsi="Arial" w:cs="Arial"/>
                <w:b/>
                <w:bCs/>
                <w:lang w:val="en"/>
              </w:rPr>
              <w:t>Assessment Strategies</w:t>
            </w:r>
            <w:r w:rsidRPr="0095620B">
              <w:rPr>
                <w:rFonts w:ascii="Arial" w:hAnsi="Arial" w:cs="Arial"/>
              </w:rPr>
              <w:t>  </w:t>
            </w:r>
          </w:p>
        </w:tc>
      </w:tr>
      <w:tr w:rsidR="00CB422D" w:rsidRPr="0095620B" w14:paraId="3C2F7ABA"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0BC2E5A" w14:textId="77777777" w:rsidR="00646980" w:rsidRDefault="00675349" w:rsidP="00675349">
            <w:pPr>
              <w:jc w:val="center"/>
              <w:textAlignment w:val="baseline"/>
              <w:rPr>
                <w:rFonts w:ascii="Arial" w:hAnsi="Arial" w:cs="Arial"/>
              </w:rPr>
            </w:pPr>
            <w:r w:rsidRPr="0095620B">
              <w:rPr>
                <w:rFonts w:ascii="Arial" w:hAnsi="Arial" w:cs="Arial"/>
                <w:b/>
                <w:bCs/>
                <w:lang w:val="en"/>
              </w:rPr>
              <w:t>1</w:t>
            </w:r>
            <w:r w:rsidRPr="0095620B">
              <w:rPr>
                <w:rFonts w:ascii="Arial" w:hAnsi="Arial" w:cs="Arial"/>
              </w:rPr>
              <w:t> </w:t>
            </w:r>
          </w:p>
          <w:p w14:paraId="1A79037F" w14:textId="77777777" w:rsidR="00646980" w:rsidRDefault="00646980" w:rsidP="00675349">
            <w:pPr>
              <w:jc w:val="center"/>
              <w:textAlignment w:val="baseline"/>
              <w:rPr>
                <w:rFonts w:ascii="Arial" w:hAnsi="Arial" w:cs="Arial"/>
              </w:rPr>
            </w:pPr>
          </w:p>
          <w:p w14:paraId="0325B829" w14:textId="7B908A8F" w:rsidR="00675349" w:rsidRPr="0095620B" w:rsidRDefault="00646980" w:rsidP="00646980">
            <w:pPr>
              <w:jc w:val="center"/>
              <w:textAlignment w:val="baseline"/>
              <w:rPr>
                <w:rFonts w:ascii="Arial" w:hAnsi="Arial" w:cs="Arial"/>
              </w:rPr>
            </w:pPr>
            <w:r>
              <w:rPr>
                <w:rFonts w:ascii="Arial" w:hAnsi="Arial" w:cs="Arial"/>
              </w:rPr>
              <w:t>Aug 25</w:t>
            </w:r>
            <w:r w:rsidRPr="00646980">
              <w:rPr>
                <w:rFonts w:ascii="Arial" w:hAnsi="Arial" w:cs="Arial"/>
                <w:vertAlign w:val="superscript"/>
              </w:rPr>
              <w:t>th</w:t>
            </w:r>
          </w:p>
          <w:p w14:paraId="5916AEB8" w14:textId="77777777" w:rsidR="00675349" w:rsidRPr="0095620B" w:rsidRDefault="00675349" w:rsidP="00675349">
            <w:pPr>
              <w:jc w:val="center"/>
              <w:textAlignment w:val="baseline"/>
              <w:rPr>
                <w:rFonts w:ascii="Arial" w:hAnsi="Arial" w:cs="Arial"/>
              </w:rPr>
            </w:pPr>
            <w:r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3A6339DC" w14:textId="72C13296" w:rsidR="008A1783" w:rsidRPr="008A1783" w:rsidRDefault="008A1783" w:rsidP="00675349">
            <w:pPr>
              <w:pStyle w:val="NoSpacing"/>
              <w:rPr>
                <w:rFonts w:ascii="Arial" w:hAnsi="Arial" w:cs="Arial"/>
                <w:b/>
                <w:bCs/>
              </w:rPr>
            </w:pPr>
            <w:r w:rsidRPr="008A1783">
              <w:rPr>
                <w:rFonts w:ascii="Arial" w:hAnsi="Arial" w:cs="Arial"/>
                <w:b/>
                <w:bCs/>
              </w:rPr>
              <w:t>***These readings are for weeks 1 and 2</w:t>
            </w:r>
          </w:p>
          <w:p w14:paraId="4148DA4C" w14:textId="77777777" w:rsidR="008A1783" w:rsidRDefault="008A1783" w:rsidP="00675349">
            <w:pPr>
              <w:pStyle w:val="NoSpacing"/>
              <w:rPr>
                <w:rFonts w:ascii="Arial" w:hAnsi="Arial" w:cs="Arial"/>
              </w:rPr>
            </w:pPr>
          </w:p>
          <w:p w14:paraId="22E0E30F" w14:textId="1A43E98B" w:rsidR="00675349" w:rsidRPr="00675349" w:rsidRDefault="00675349" w:rsidP="00675349">
            <w:pPr>
              <w:pStyle w:val="NoSpacing"/>
              <w:rPr>
                <w:rFonts w:ascii="Arial" w:hAnsi="Arial" w:cs="Arial"/>
              </w:rPr>
            </w:pPr>
            <w:r w:rsidRPr="00675349">
              <w:rPr>
                <w:rFonts w:ascii="Arial" w:hAnsi="Arial" w:cs="Arial"/>
              </w:rPr>
              <w:t>Read Brown - Ch 1</w:t>
            </w:r>
          </w:p>
          <w:p w14:paraId="28737B4F" w14:textId="77777777" w:rsidR="00675349" w:rsidRPr="00675349" w:rsidRDefault="00675349" w:rsidP="00675349">
            <w:pPr>
              <w:pStyle w:val="NoSpacing"/>
              <w:rPr>
                <w:rFonts w:ascii="Arial" w:hAnsi="Arial" w:cs="Arial"/>
                <w:i/>
                <w:iCs/>
              </w:rPr>
            </w:pPr>
            <w:r w:rsidRPr="00675349">
              <w:rPr>
                <w:rFonts w:ascii="Arial" w:hAnsi="Arial" w:cs="Arial"/>
                <w:i/>
                <w:iCs/>
              </w:rPr>
              <w:t>Defining Evidence-Based Practice</w:t>
            </w:r>
          </w:p>
          <w:p w14:paraId="714E5CC3" w14:textId="77777777" w:rsidR="00675349" w:rsidRPr="00675349" w:rsidRDefault="00675349" w:rsidP="00675349">
            <w:pPr>
              <w:pStyle w:val="NoSpacing"/>
              <w:rPr>
                <w:rFonts w:ascii="Arial" w:hAnsi="Arial" w:cs="Arial"/>
              </w:rPr>
            </w:pPr>
          </w:p>
          <w:p w14:paraId="6649A796" w14:textId="77777777" w:rsidR="00675349" w:rsidRPr="00675349" w:rsidRDefault="00675349" w:rsidP="00675349">
            <w:pPr>
              <w:pStyle w:val="NoSpacing"/>
              <w:rPr>
                <w:rFonts w:ascii="Arial" w:hAnsi="Arial" w:cs="Arial"/>
              </w:rPr>
            </w:pPr>
            <w:r w:rsidRPr="00675349">
              <w:rPr>
                <w:rFonts w:ascii="Arial" w:hAnsi="Arial" w:cs="Arial"/>
              </w:rPr>
              <w:t xml:space="preserve">Review APA manual </w:t>
            </w:r>
          </w:p>
          <w:p w14:paraId="5639C108" w14:textId="32AF2459" w:rsidR="00675349" w:rsidRPr="0095620B" w:rsidRDefault="00675349" w:rsidP="00675349">
            <w:pPr>
              <w:textAlignment w:val="baseline"/>
              <w:rPr>
                <w:rFonts w:ascii="Arial" w:hAnsi="Arial" w:cs="Arial"/>
              </w:rPr>
            </w:pPr>
            <w:r w:rsidRPr="00675349">
              <w:rPr>
                <w:rFonts w:ascii="Arial" w:hAnsi="Arial" w:cs="Arial"/>
              </w:rPr>
              <w:t>Ch 2 and 8- these are both relatively short (You will review/ reference Ch 9 and 10 for APA in-text citations and references throughout the rest of the program)</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5745FCF1" w14:textId="5F70B3ED" w:rsidR="00EC2FD4" w:rsidRPr="00EC2FD4" w:rsidRDefault="00675349" w:rsidP="00EC2FD4">
            <w:pPr>
              <w:pStyle w:val="ListParagraph"/>
              <w:numPr>
                <w:ilvl w:val="0"/>
                <w:numId w:val="28"/>
              </w:numPr>
              <w:textAlignment w:val="baseline"/>
              <w:rPr>
                <w:rFonts w:ascii="Arial" w:hAnsi="Arial" w:cs="Arial"/>
              </w:rPr>
            </w:pPr>
            <w:r w:rsidRPr="00EC2FD4">
              <w:rPr>
                <w:rFonts w:ascii="Arial" w:hAnsi="Arial" w:cs="Arial"/>
              </w:rPr>
              <w:t> </w:t>
            </w:r>
            <w:r w:rsidR="00EC2FD4" w:rsidRPr="00EC2FD4">
              <w:rPr>
                <w:rFonts w:ascii="Arial" w:hAnsi="Arial" w:cs="Arial"/>
              </w:rPr>
              <w:t>Welcome Information</w:t>
            </w:r>
          </w:p>
          <w:p w14:paraId="33058D48" w14:textId="18E899A4" w:rsidR="00EC2FD4" w:rsidRPr="00EC2FD4" w:rsidRDefault="00EC2FD4" w:rsidP="00EC2FD4">
            <w:pPr>
              <w:pStyle w:val="ListParagraph"/>
              <w:numPr>
                <w:ilvl w:val="0"/>
                <w:numId w:val="28"/>
              </w:numPr>
              <w:textAlignment w:val="baseline"/>
              <w:rPr>
                <w:rFonts w:ascii="Arial" w:hAnsi="Arial" w:cs="Arial"/>
              </w:rPr>
            </w:pPr>
            <w:r w:rsidRPr="00EC2FD4">
              <w:rPr>
                <w:rFonts w:ascii="Arial" w:hAnsi="Arial" w:cs="Arial"/>
              </w:rPr>
              <w:t>Syllabus</w:t>
            </w:r>
          </w:p>
          <w:p w14:paraId="7709D3ED" w14:textId="2E5AE44C" w:rsidR="00EC2FD4" w:rsidRDefault="00EC2FD4" w:rsidP="00EC2FD4">
            <w:pPr>
              <w:pStyle w:val="ListParagraph"/>
              <w:numPr>
                <w:ilvl w:val="0"/>
                <w:numId w:val="28"/>
              </w:numPr>
              <w:textAlignment w:val="baseline"/>
              <w:rPr>
                <w:rFonts w:ascii="Arial" w:hAnsi="Arial" w:cs="Arial"/>
              </w:rPr>
            </w:pPr>
            <w:r w:rsidRPr="00EC2FD4">
              <w:rPr>
                <w:rFonts w:ascii="Arial" w:hAnsi="Arial" w:cs="Arial"/>
              </w:rPr>
              <w:t>Topical Outline</w:t>
            </w:r>
          </w:p>
          <w:p w14:paraId="7239FBEB" w14:textId="24563CB8" w:rsidR="00AD36EA" w:rsidRPr="00AD36EA" w:rsidRDefault="00AD36EA" w:rsidP="00AD36EA">
            <w:pPr>
              <w:pStyle w:val="ListParagraph"/>
              <w:numPr>
                <w:ilvl w:val="0"/>
                <w:numId w:val="28"/>
              </w:numPr>
              <w:textAlignment w:val="baseline"/>
              <w:rPr>
                <w:rFonts w:ascii="Arial" w:hAnsi="Arial" w:cs="Arial"/>
              </w:rPr>
            </w:pPr>
            <w:r w:rsidRPr="00AD36EA">
              <w:rPr>
                <w:rFonts w:ascii="Arial" w:hAnsi="Arial" w:cs="Arial"/>
              </w:rPr>
              <w:t>Evidence- based practice</w:t>
            </w:r>
          </w:p>
          <w:p w14:paraId="652A7838" w14:textId="2D698D65" w:rsidR="00AD36EA" w:rsidRPr="00AD36EA" w:rsidRDefault="00AD36EA" w:rsidP="00AD36EA">
            <w:pPr>
              <w:pStyle w:val="ListParagraph"/>
              <w:numPr>
                <w:ilvl w:val="0"/>
                <w:numId w:val="28"/>
              </w:numPr>
              <w:textAlignment w:val="baseline"/>
              <w:rPr>
                <w:rFonts w:ascii="Arial" w:hAnsi="Arial" w:cs="Arial"/>
              </w:rPr>
            </w:pPr>
            <w:r w:rsidRPr="00AD36EA">
              <w:rPr>
                <w:rFonts w:ascii="Arial" w:hAnsi="Arial" w:cs="Arial"/>
              </w:rPr>
              <w:t>Importance of research for the field of OT</w:t>
            </w:r>
          </w:p>
          <w:p w14:paraId="2952E399" w14:textId="77777777" w:rsidR="00AD36EA" w:rsidRPr="00AD36EA" w:rsidRDefault="00AD36EA" w:rsidP="00AD36EA">
            <w:pPr>
              <w:pStyle w:val="ListParagraph"/>
              <w:numPr>
                <w:ilvl w:val="0"/>
                <w:numId w:val="28"/>
              </w:numPr>
              <w:textAlignment w:val="baseline"/>
              <w:rPr>
                <w:rFonts w:ascii="Arial" w:hAnsi="Arial" w:cs="Arial"/>
              </w:rPr>
            </w:pPr>
            <w:r w:rsidRPr="00AD36EA">
              <w:rPr>
                <w:rFonts w:ascii="Arial" w:hAnsi="Arial" w:cs="Arial"/>
              </w:rPr>
              <w:t>APA – Citing your sources</w:t>
            </w:r>
          </w:p>
          <w:p w14:paraId="00AF27E0" w14:textId="4F1423F5" w:rsidR="00675349" w:rsidRPr="00AD36EA" w:rsidRDefault="00675349" w:rsidP="00AD36EA">
            <w:pPr>
              <w:pStyle w:val="ListParagraph"/>
              <w:textAlignment w:val="baseline"/>
              <w:rPr>
                <w:rFonts w:ascii="Arial" w:hAnsi="Arial" w:cs="Arial"/>
              </w:rPr>
            </w:pP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33B967D3" w14:textId="77777777" w:rsidR="00675349" w:rsidRDefault="00675349" w:rsidP="001952D1">
            <w:pPr>
              <w:pStyle w:val="ListParagraph"/>
              <w:numPr>
                <w:ilvl w:val="0"/>
                <w:numId w:val="28"/>
              </w:numPr>
              <w:textAlignment w:val="baseline"/>
              <w:rPr>
                <w:rFonts w:ascii="Arial" w:hAnsi="Arial" w:cs="Arial"/>
              </w:rPr>
            </w:pPr>
            <w:r w:rsidRPr="001952D1">
              <w:rPr>
                <w:rFonts w:ascii="Arial" w:hAnsi="Arial" w:cs="Arial"/>
              </w:rPr>
              <w:t> </w:t>
            </w:r>
            <w:r w:rsidR="001952D1">
              <w:rPr>
                <w:rFonts w:ascii="Arial" w:hAnsi="Arial" w:cs="Arial"/>
              </w:rPr>
              <w:t>Familiarize yourself with the content of the course, syllabus, topical outline</w:t>
            </w:r>
          </w:p>
          <w:p w14:paraId="50AFB1DF" w14:textId="77777777" w:rsidR="001952D1" w:rsidRDefault="001952D1" w:rsidP="001952D1">
            <w:pPr>
              <w:textAlignment w:val="baseline"/>
              <w:rPr>
                <w:rFonts w:ascii="Arial" w:hAnsi="Arial" w:cs="Arial"/>
              </w:rPr>
            </w:pPr>
          </w:p>
          <w:p w14:paraId="29DD34A2" w14:textId="648080F7" w:rsidR="001952D1" w:rsidRDefault="001952D1" w:rsidP="001952D1">
            <w:pPr>
              <w:textAlignment w:val="baseline"/>
              <w:rPr>
                <w:rFonts w:ascii="Arial" w:hAnsi="Arial" w:cs="Arial"/>
              </w:rPr>
            </w:pPr>
            <w:r>
              <w:rPr>
                <w:rFonts w:ascii="Arial" w:hAnsi="Arial" w:cs="Arial"/>
              </w:rPr>
              <w:t>The following assignments are all due</w:t>
            </w:r>
            <w:r w:rsidR="00EA6377">
              <w:rPr>
                <w:rFonts w:ascii="Arial" w:hAnsi="Arial" w:cs="Arial"/>
              </w:rPr>
              <w:t xml:space="preserve"> in BB</w:t>
            </w:r>
            <w:r>
              <w:rPr>
                <w:rFonts w:ascii="Arial" w:hAnsi="Arial" w:cs="Arial"/>
              </w:rPr>
              <w:t xml:space="preserve"> by end of week 2:</w:t>
            </w:r>
          </w:p>
          <w:p w14:paraId="787DFB23" w14:textId="7813FFE8" w:rsidR="00B40995" w:rsidRPr="00B40995" w:rsidRDefault="00B40995" w:rsidP="00B40995">
            <w:pPr>
              <w:pStyle w:val="ListParagraph"/>
              <w:numPr>
                <w:ilvl w:val="0"/>
                <w:numId w:val="30"/>
              </w:numPr>
              <w:textAlignment w:val="baseline"/>
              <w:rPr>
                <w:rFonts w:ascii="Arial" w:hAnsi="Arial" w:cs="Arial"/>
              </w:rPr>
            </w:pPr>
            <w:r w:rsidRPr="00B40995">
              <w:rPr>
                <w:rFonts w:ascii="Arial" w:hAnsi="Arial" w:cs="Arial"/>
              </w:rPr>
              <w:t>PICO Question</w:t>
            </w:r>
          </w:p>
          <w:p w14:paraId="1418721E" w14:textId="324D50DB" w:rsidR="00B40995" w:rsidRPr="00B40995" w:rsidRDefault="00B40995" w:rsidP="00B40995">
            <w:pPr>
              <w:pStyle w:val="ListParagraph"/>
              <w:numPr>
                <w:ilvl w:val="0"/>
                <w:numId w:val="30"/>
              </w:numPr>
              <w:textAlignment w:val="baseline"/>
              <w:rPr>
                <w:rFonts w:ascii="Arial" w:hAnsi="Arial" w:cs="Arial"/>
              </w:rPr>
            </w:pPr>
            <w:r w:rsidRPr="00B40995">
              <w:rPr>
                <w:rFonts w:ascii="Arial" w:hAnsi="Arial" w:cs="Arial"/>
              </w:rPr>
              <w:t>Literature Search</w:t>
            </w:r>
          </w:p>
          <w:p w14:paraId="5A99794A" w14:textId="69E268BA" w:rsidR="001952D1" w:rsidRPr="00B40995" w:rsidRDefault="00F360BF" w:rsidP="00B40995">
            <w:pPr>
              <w:pStyle w:val="ListParagraph"/>
              <w:numPr>
                <w:ilvl w:val="0"/>
                <w:numId w:val="30"/>
              </w:numPr>
              <w:textAlignment w:val="baseline"/>
              <w:rPr>
                <w:rFonts w:ascii="Arial" w:hAnsi="Arial" w:cs="Arial"/>
              </w:rPr>
            </w:pPr>
            <w:r w:rsidRPr="00F360BF">
              <w:rPr>
                <w:rFonts w:ascii="Arial" w:hAnsi="Arial" w:cs="Arial"/>
              </w:rPr>
              <w:t xml:space="preserve">Complete all tutorials, training courses, and quizzes as indicated in </w:t>
            </w:r>
            <w:r>
              <w:rPr>
                <w:rFonts w:ascii="Arial" w:hAnsi="Arial" w:cs="Arial"/>
              </w:rPr>
              <w:t xml:space="preserve">Week 2 </w:t>
            </w:r>
            <w:r w:rsidRPr="00F360BF">
              <w:rPr>
                <w:rFonts w:ascii="Arial" w:hAnsi="Arial" w:cs="Arial"/>
              </w:rPr>
              <w:t xml:space="preserve">BB by </w:t>
            </w:r>
            <w:r w:rsidR="00D4212F">
              <w:rPr>
                <w:rFonts w:ascii="Arial" w:hAnsi="Arial" w:cs="Arial"/>
              </w:rPr>
              <w:t>11:59</w:t>
            </w:r>
            <w:r w:rsidRPr="00F360BF">
              <w:rPr>
                <w:rFonts w:ascii="Arial" w:hAnsi="Arial" w:cs="Arial"/>
              </w:rPr>
              <w:t xml:space="preserve"> on 9</w:t>
            </w:r>
            <w:r w:rsidR="00D4212F">
              <w:rPr>
                <w:rFonts w:ascii="Arial" w:hAnsi="Arial" w:cs="Arial"/>
              </w:rPr>
              <w:t>.7.2025</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26B4167E" w14:textId="2967499D" w:rsidR="00DB1E4D" w:rsidRPr="008C0986" w:rsidRDefault="00675349" w:rsidP="00DB1E4D">
            <w:pPr>
              <w:pStyle w:val="ListParagraph"/>
              <w:numPr>
                <w:ilvl w:val="0"/>
                <w:numId w:val="29"/>
              </w:numPr>
              <w:textAlignment w:val="baseline"/>
              <w:rPr>
                <w:rFonts w:ascii="Arial" w:hAnsi="Arial" w:cs="Arial"/>
              </w:rPr>
            </w:pPr>
            <w:r w:rsidRPr="0095620B">
              <w:rPr>
                <w:rFonts w:ascii="Arial" w:hAnsi="Arial" w:cs="Arial"/>
              </w:rPr>
              <w:t> </w:t>
            </w:r>
            <w:r w:rsidR="00DB1E4D" w:rsidRPr="008C0986">
              <w:rPr>
                <w:rFonts w:ascii="Arial" w:hAnsi="Arial" w:cs="Arial"/>
              </w:rPr>
              <w:t>Class participation</w:t>
            </w:r>
          </w:p>
          <w:p w14:paraId="65CFB57D" w14:textId="77777777" w:rsidR="00DB1E4D" w:rsidRDefault="00DB1E4D" w:rsidP="00DB1E4D">
            <w:pPr>
              <w:pStyle w:val="ListParagraph"/>
              <w:numPr>
                <w:ilvl w:val="0"/>
                <w:numId w:val="29"/>
              </w:numPr>
              <w:textAlignment w:val="baseline"/>
              <w:rPr>
                <w:rFonts w:ascii="Arial" w:hAnsi="Arial" w:cs="Arial"/>
              </w:rPr>
            </w:pPr>
            <w:r w:rsidRPr="008C0986">
              <w:rPr>
                <w:rFonts w:ascii="Arial" w:hAnsi="Arial" w:cs="Arial"/>
              </w:rPr>
              <w:t>Class discussion</w:t>
            </w:r>
          </w:p>
          <w:p w14:paraId="69D77D8D" w14:textId="648DCB6B" w:rsidR="00D4212F" w:rsidRPr="008C0986" w:rsidRDefault="00D4212F" w:rsidP="00DB1E4D">
            <w:pPr>
              <w:pStyle w:val="ListParagraph"/>
              <w:numPr>
                <w:ilvl w:val="0"/>
                <w:numId w:val="29"/>
              </w:numPr>
              <w:textAlignment w:val="baseline"/>
              <w:rPr>
                <w:rFonts w:ascii="Arial" w:hAnsi="Arial" w:cs="Arial"/>
              </w:rPr>
            </w:pPr>
            <w:r>
              <w:rPr>
                <w:rFonts w:ascii="Arial" w:hAnsi="Arial" w:cs="Arial"/>
              </w:rPr>
              <w:t>Submission of PICO question, Literature search submission, and submission of all tutorials, training courses and quizzes by 9.7.25</w:t>
            </w:r>
          </w:p>
          <w:p w14:paraId="4CCEFF93" w14:textId="6C7274D1" w:rsidR="00675349" w:rsidRPr="0095620B" w:rsidRDefault="00675349" w:rsidP="00675349">
            <w:pPr>
              <w:ind w:left="360"/>
              <w:textAlignment w:val="baseline"/>
              <w:rPr>
                <w:rFonts w:ascii="Arial" w:hAnsi="Arial" w:cs="Arial"/>
              </w:rPr>
            </w:pPr>
          </w:p>
        </w:tc>
      </w:tr>
      <w:tr w:rsidR="00CB422D" w:rsidRPr="0095620B" w14:paraId="34D3FEAF"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AF63512" w14:textId="77777777" w:rsidR="00675349" w:rsidRDefault="00675349" w:rsidP="00675349">
            <w:pPr>
              <w:jc w:val="center"/>
              <w:textAlignment w:val="baseline"/>
              <w:rPr>
                <w:rFonts w:ascii="Arial" w:hAnsi="Arial" w:cs="Arial"/>
              </w:rPr>
            </w:pPr>
            <w:r w:rsidRPr="0095620B">
              <w:rPr>
                <w:rFonts w:ascii="Arial" w:hAnsi="Arial" w:cs="Arial"/>
                <w:b/>
                <w:bCs/>
                <w:lang w:val="en"/>
              </w:rPr>
              <w:lastRenderedPageBreak/>
              <w:t>2</w:t>
            </w:r>
            <w:r w:rsidRPr="0095620B">
              <w:rPr>
                <w:rFonts w:ascii="Arial" w:hAnsi="Arial" w:cs="Arial"/>
              </w:rPr>
              <w:t>  </w:t>
            </w:r>
          </w:p>
          <w:p w14:paraId="048400A0" w14:textId="30BDF479" w:rsidR="00646980" w:rsidRPr="0095620B" w:rsidRDefault="00646980" w:rsidP="00675349">
            <w:pPr>
              <w:jc w:val="center"/>
              <w:textAlignment w:val="baseline"/>
              <w:rPr>
                <w:rFonts w:ascii="Arial" w:hAnsi="Arial" w:cs="Arial"/>
              </w:rPr>
            </w:pPr>
            <w:r>
              <w:rPr>
                <w:rFonts w:ascii="Arial" w:hAnsi="Arial" w:cs="Arial"/>
              </w:rPr>
              <w:t>Sept 1</w:t>
            </w:r>
            <w:r w:rsidRPr="00646980">
              <w:rPr>
                <w:rFonts w:ascii="Arial" w:hAnsi="Arial" w:cs="Arial"/>
                <w:vertAlign w:val="superscript"/>
              </w:rPr>
              <w:t>st</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57189F70" w14:textId="514AFF74" w:rsidR="00675349" w:rsidRPr="0095620B" w:rsidRDefault="00923B1C" w:rsidP="00675349">
            <w:pPr>
              <w:textAlignment w:val="baseline"/>
              <w:rPr>
                <w:rFonts w:ascii="Arial" w:hAnsi="Arial" w:cs="Arial"/>
              </w:rPr>
            </w:pPr>
            <w:r>
              <w:rPr>
                <w:rFonts w:ascii="Arial" w:hAnsi="Arial" w:cs="Arial"/>
              </w:rPr>
              <w:t>Same as Week 1</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4CD9B94C" w14:textId="55AA0A40" w:rsidR="00675349" w:rsidRDefault="00675349" w:rsidP="00675349">
            <w:pPr>
              <w:textAlignment w:val="baseline"/>
              <w:rPr>
                <w:rFonts w:ascii="Arial" w:hAnsi="Arial" w:cs="Arial"/>
              </w:rPr>
            </w:pPr>
            <w:r w:rsidRPr="0095620B">
              <w:rPr>
                <w:rFonts w:ascii="Arial" w:hAnsi="Arial" w:cs="Arial"/>
              </w:rPr>
              <w:t> </w:t>
            </w:r>
            <w:r w:rsidR="00D4212F" w:rsidRPr="00D4212F">
              <w:rPr>
                <w:rFonts w:ascii="Arial" w:hAnsi="Arial" w:cs="Arial"/>
              </w:rPr>
              <w:t>ASYNCHRONOUS</w:t>
            </w:r>
            <w:r w:rsidR="00D4212F">
              <w:rPr>
                <w:rFonts w:ascii="Arial" w:hAnsi="Arial" w:cs="Arial"/>
              </w:rPr>
              <w:t xml:space="preserve"> CLASS</w:t>
            </w:r>
          </w:p>
          <w:p w14:paraId="0803D4FD" w14:textId="77777777" w:rsidR="00D4212F" w:rsidRPr="00D4212F" w:rsidRDefault="00D4212F" w:rsidP="00675349">
            <w:pPr>
              <w:textAlignment w:val="baseline"/>
              <w:rPr>
                <w:rFonts w:ascii="Arial" w:hAnsi="Arial" w:cs="Arial"/>
              </w:rPr>
            </w:pPr>
          </w:p>
          <w:p w14:paraId="66A9770F" w14:textId="2E0F482F" w:rsidR="00D4212F" w:rsidRPr="0095620B" w:rsidRDefault="00D4212F" w:rsidP="00675349">
            <w:pPr>
              <w:textAlignment w:val="baseline"/>
              <w:rPr>
                <w:rFonts w:ascii="Arial" w:hAnsi="Arial" w:cs="Arial"/>
              </w:rPr>
            </w:pPr>
            <w:r w:rsidRPr="00D4212F">
              <w:rPr>
                <w:rFonts w:ascii="Arial" w:hAnsi="Arial" w:cs="Arial"/>
              </w:rPr>
              <w:t>Lab</w:t>
            </w:r>
            <w:r>
              <w:rPr>
                <w:rFonts w:ascii="Arial" w:hAnsi="Arial" w:cs="Arial"/>
              </w:rPr>
              <w:t>or Day Holiday</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22DA20B3" w14:textId="17876E7A" w:rsidR="00EA6377" w:rsidRDefault="00EA6377" w:rsidP="00EA6377">
            <w:pPr>
              <w:textAlignment w:val="baseline"/>
              <w:rPr>
                <w:rFonts w:ascii="Arial" w:hAnsi="Arial" w:cs="Arial"/>
              </w:rPr>
            </w:pPr>
            <w:r>
              <w:rPr>
                <w:rFonts w:ascii="Arial" w:hAnsi="Arial" w:cs="Arial"/>
              </w:rPr>
              <w:t>The following assignments are all due in BB by 11:59 pm 9.7.25:</w:t>
            </w:r>
          </w:p>
          <w:p w14:paraId="25253C29" w14:textId="77777777" w:rsidR="00EA6377" w:rsidRPr="00B40995" w:rsidRDefault="00EA6377" w:rsidP="00EA6377">
            <w:pPr>
              <w:pStyle w:val="ListParagraph"/>
              <w:numPr>
                <w:ilvl w:val="0"/>
                <w:numId w:val="30"/>
              </w:numPr>
              <w:textAlignment w:val="baseline"/>
              <w:rPr>
                <w:rFonts w:ascii="Arial" w:hAnsi="Arial" w:cs="Arial"/>
              </w:rPr>
            </w:pPr>
            <w:r w:rsidRPr="00B40995">
              <w:rPr>
                <w:rFonts w:ascii="Arial" w:hAnsi="Arial" w:cs="Arial"/>
              </w:rPr>
              <w:t>PICO Question</w:t>
            </w:r>
          </w:p>
          <w:p w14:paraId="2081AF2A" w14:textId="77777777" w:rsidR="00EA6377" w:rsidRDefault="00EA6377" w:rsidP="00EA6377">
            <w:pPr>
              <w:pStyle w:val="ListParagraph"/>
              <w:numPr>
                <w:ilvl w:val="0"/>
                <w:numId w:val="30"/>
              </w:numPr>
              <w:textAlignment w:val="baseline"/>
              <w:rPr>
                <w:rFonts w:ascii="Arial" w:hAnsi="Arial" w:cs="Arial"/>
              </w:rPr>
            </w:pPr>
            <w:r w:rsidRPr="00B40995">
              <w:rPr>
                <w:rFonts w:ascii="Arial" w:hAnsi="Arial" w:cs="Arial"/>
              </w:rPr>
              <w:t>Literature Search</w:t>
            </w:r>
          </w:p>
          <w:p w14:paraId="30FC1A87" w14:textId="77777777" w:rsidR="00EA6377" w:rsidRPr="00B40995" w:rsidRDefault="00EA6377" w:rsidP="00EA6377">
            <w:pPr>
              <w:pStyle w:val="ListParagraph"/>
              <w:textAlignment w:val="baseline"/>
              <w:rPr>
                <w:rFonts w:ascii="Arial" w:hAnsi="Arial" w:cs="Arial"/>
              </w:rPr>
            </w:pPr>
          </w:p>
          <w:p w14:paraId="0E495F75" w14:textId="2A298F90" w:rsidR="00675349" w:rsidRPr="0095620B" w:rsidRDefault="00EA6377" w:rsidP="00EA6377">
            <w:pPr>
              <w:textAlignment w:val="baseline"/>
              <w:rPr>
                <w:rFonts w:ascii="Arial" w:hAnsi="Arial" w:cs="Arial"/>
              </w:rPr>
            </w:pPr>
            <w:r w:rsidRPr="00F360BF">
              <w:rPr>
                <w:rFonts w:ascii="Arial" w:hAnsi="Arial" w:cs="Arial"/>
              </w:rPr>
              <w:t xml:space="preserve">Complete all tutorials, training courses, and quizzes as indicated in </w:t>
            </w:r>
            <w:r>
              <w:rPr>
                <w:rFonts w:ascii="Arial" w:hAnsi="Arial" w:cs="Arial"/>
              </w:rPr>
              <w:t xml:space="preserve">Week 2 </w:t>
            </w:r>
            <w:r w:rsidRPr="00F360BF">
              <w:rPr>
                <w:rFonts w:ascii="Arial" w:hAnsi="Arial" w:cs="Arial"/>
              </w:rPr>
              <w:t xml:space="preserve">BB by </w:t>
            </w:r>
            <w:r>
              <w:rPr>
                <w:rFonts w:ascii="Arial" w:hAnsi="Arial" w:cs="Arial"/>
              </w:rPr>
              <w:t>11:59</w:t>
            </w:r>
            <w:r w:rsidRPr="00F360BF">
              <w:rPr>
                <w:rFonts w:ascii="Arial" w:hAnsi="Arial" w:cs="Arial"/>
              </w:rPr>
              <w:t xml:space="preserve"> on 9</w:t>
            </w:r>
            <w:r>
              <w:rPr>
                <w:rFonts w:ascii="Arial" w:hAnsi="Arial" w:cs="Arial"/>
              </w:rPr>
              <w:t>.7.2025</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2F8EF3FF" w14:textId="68AE9AEB" w:rsidR="00EA6377" w:rsidRPr="008C0986" w:rsidRDefault="00EA6377" w:rsidP="00EA6377">
            <w:pPr>
              <w:pStyle w:val="ListParagraph"/>
              <w:numPr>
                <w:ilvl w:val="0"/>
                <w:numId w:val="29"/>
              </w:numPr>
              <w:textAlignment w:val="baseline"/>
              <w:rPr>
                <w:rFonts w:ascii="Arial" w:hAnsi="Arial" w:cs="Arial"/>
              </w:rPr>
            </w:pPr>
            <w:r>
              <w:rPr>
                <w:rFonts w:ascii="Arial" w:hAnsi="Arial" w:cs="Arial"/>
              </w:rPr>
              <w:t>Submission of PICO question, Literature search submission, and submission of all tutorials, training courses and quizzes by 9.7.25</w:t>
            </w:r>
          </w:p>
          <w:p w14:paraId="2FDFB949" w14:textId="1A335B26" w:rsidR="00675349" w:rsidRPr="0095620B" w:rsidRDefault="00675349" w:rsidP="00675349">
            <w:pPr>
              <w:ind w:left="360"/>
              <w:textAlignment w:val="baseline"/>
              <w:rPr>
                <w:rFonts w:ascii="Arial" w:hAnsi="Arial" w:cs="Arial"/>
              </w:rPr>
            </w:pPr>
          </w:p>
        </w:tc>
      </w:tr>
      <w:tr w:rsidR="00CB422D" w:rsidRPr="0095620B" w14:paraId="3B12F6D7"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30172D61" w14:textId="77777777" w:rsidR="006A7AD3" w:rsidRPr="00924590" w:rsidRDefault="006A7AD3" w:rsidP="006A7AD3">
            <w:pPr>
              <w:jc w:val="center"/>
              <w:textAlignment w:val="baseline"/>
              <w:rPr>
                <w:rFonts w:ascii="Arial" w:hAnsi="Arial" w:cs="Arial"/>
              </w:rPr>
            </w:pPr>
            <w:r w:rsidRPr="0095620B">
              <w:rPr>
                <w:rFonts w:ascii="Arial" w:hAnsi="Arial" w:cs="Arial"/>
                <w:b/>
                <w:bCs/>
                <w:lang w:val="en"/>
              </w:rPr>
              <w:t>3</w:t>
            </w:r>
            <w:r w:rsidRPr="0095620B">
              <w:rPr>
                <w:rFonts w:ascii="Arial" w:hAnsi="Arial" w:cs="Arial"/>
              </w:rPr>
              <w:t>  </w:t>
            </w:r>
          </w:p>
          <w:p w14:paraId="43DE5F42" w14:textId="0C5415B8" w:rsidR="006A7AD3" w:rsidRPr="0095620B" w:rsidRDefault="006A7AD3" w:rsidP="006A7AD3">
            <w:pPr>
              <w:jc w:val="center"/>
              <w:textAlignment w:val="baseline"/>
              <w:rPr>
                <w:rFonts w:ascii="Arial" w:hAnsi="Arial" w:cs="Arial"/>
              </w:rPr>
            </w:pPr>
            <w:r w:rsidRPr="00924590">
              <w:rPr>
                <w:rFonts w:ascii="Arial" w:hAnsi="Arial" w:cs="Arial"/>
              </w:rPr>
              <w:t>Sept 8th</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433C0D15" w14:textId="77777777" w:rsidR="006A7AD3" w:rsidRPr="00924590" w:rsidRDefault="006A7AD3" w:rsidP="006A7AD3">
            <w:pPr>
              <w:pStyle w:val="NoSpacing"/>
              <w:rPr>
                <w:rFonts w:ascii="Arial" w:hAnsi="Arial" w:cs="Arial"/>
              </w:rPr>
            </w:pPr>
            <w:r w:rsidRPr="00924590">
              <w:rPr>
                <w:rFonts w:ascii="Arial" w:hAnsi="Arial" w:cs="Arial"/>
              </w:rPr>
              <w:t>Read Brown - Ch 2</w:t>
            </w:r>
          </w:p>
          <w:p w14:paraId="71CEB34C" w14:textId="77777777" w:rsidR="006A7AD3" w:rsidRPr="00924590" w:rsidRDefault="006A7AD3" w:rsidP="006A7AD3">
            <w:pPr>
              <w:pStyle w:val="NoSpacing"/>
              <w:rPr>
                <w:rFonts w:ascii="Arial" w:hAnsi="Arial" w:cs="Arial"/>
                <w:i/>
                <w:iCs/>
              </w:rPr>
            </w:pPr>
            <w:r w:rsidRPr="00924590">
              <w:rPr>
                <w:rFonts w:ascii="Arial" w:hAnsi="Arial" w:cs="Arial"/>
                <w:i/>
                <w:iCs/>
              </w:rPr>
              <w:t>Finding and Reading Evidence</w:t>
            </w:r>
          </w:p>
          <w:p w14:paraId="21C14E31" w14:textId="77777777" w:rsidR="006A7AD3" w:rsidRPr="00924590" w:rsidRDefault="006A7AD3" w:rsidP="006A7AD3">
            <w:pPr>
              <w:pStyle w:val="NoSpacing"/>
              <w:rPr>
                <w:rFonts w:ascii="Arial" w:hAnsi="Arial" w:cs="Arial"/>
              </w:rPr>
            </w:pPr>
          </w:p>
          <w:p w14:paraId="0FE170B7" w14:textId="77777777" w:rsidR="006A7AD3" w:rsidRPr="00924590" w:rsidRDefault="006A7AD3" w:rsidP="006A7AD3">
            <w:pPr>
              <w:pStyle w:val="NoSpacing"/>
              <w:rPr>
                <w:rFonts w:ascii="Arial" w:hAnsi="Arial" w:cs="Arial"/>
              </w:rPr>
            </w:pPr>
            <w:r w:rsidRPr="00924590">
              <w:rPr>
                <w:rFonts w:ascii="Arial" w:hAnsi="Arial" w:cs="Arial"/>
              </w:rPr>
              <w:t>Review PPTs</w:t>
            </w:r>
          </w:p>
          <w:p w14:paraId="56ADD7D3" w14:textId="77777777" w:rsidR="006A7AD3" w:rsidRPr="00924590" w:rsidRDefault="006A7AD3" w:rsidP="006A7AD3">
            <w:pPr>
              <w:pStyle w:val="NoSpacing"/>
              <w:rPr>
                <w:rFonts w:ascii="Arial" w:hAnsi="Arial" w:cs="Arial"/>
              </w:rPr>
            </w:pPr>
          </w:p>
          <w:p w14:paraId="44F93F18" w14:textId="6341B2B9" w:rsidR="006A7AD3" w:rsidRPr="0095620B" w:rsidRDefault="006A7AD3" w:rsidP="006A7AD3">
            <w:pPr>
              <w:textAlignment w:val="baseline"/>
              <w:rPr>
                <w:rFonts w:ascii="Arial" w:hAnsi="Arial" w:cs="Arial"/>
              </w:rPr>
            </w:pPr>
            <w:r w:rsidRPr="00924590">
              <w:rPr>
                <w:rFonts w:ascii="Arial" w:hAnsi="Arial" w:cs="Arial"/>
              </w:rPr>
              <w:t xml:space="preserve">Review materials from Week </w:t>
            </w:r>
            <w:r w:rsidR="003A32CA" w:rsidRPr="00924590">
              <w:rPr>
                <w:rFonts w:ascii="Arial" w:hAnsi="Arial" w:cs="Arial"/>
              </w:rPr>
              <w:t>2</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33448063" w14:textId="4300D70B" w:rsidR="00924590" w:rsidRPr="00924590" w:rsidRDefault="00924590" w:rsidP="00924590">
            <w:pPr>
              <w:pStyle w:val="ListParagraph"/>
              <w:numPr>
                <w:ilvl w:val="0"/>
                <w:numId w:val="29"/>
              </w:numPr>
              <w:textAlignment w:val="baseline"/>
              <w:rPr>
                <w:rFonts w:ascii="Arial" w:hAnsi="Arial" w:cs="Arial"/>
              </w:rPr>
            </w:pPr>
            <w:r w:rsidRPr="00924590">
              <w:rPr>
                <w:rFonts w:ascii="Arial" w:hAnsi="Arial" w:cs="Arial"/>
              </w:rPr>
              <w:t>Research basics</w:t>
            </w:r>
          </w:p>
          <w:p w14:paraId="61045FF5" w14:textId="1DC3990F" w:rsidR="00924590" w:rsidRPr="00924590" w:rsidRDefault="00924590" w:rsidP="00924590">
            <w:pPr>
              <w:pStyle w:val="ListParagraph"/>
              <w:numPr>
                <w:ilvl w:val="0"/>
                <w:numId w:val="29"/>
              </w:numPr>
              <w:textAlignment w:val="baseline"/>
              <w:rPr>
                <w:rFonts w:ascii="Arial" w:hAnsi="Arial" w:cs="Arial"/>
              </w:rPr>
            </w:pPr>
            <w:r w:rsidRPr="00924590">
              <w:rPr>
                <w:rFonts w:ascii="Arial" w:hAnsi="Arial" w:cs="Arial"/>
              </w:rPr>
              <w:t>Finding research</w:t>
            </w:r>
          </w:p>
          <w:p w14:paraId="22B22E04" w14:textId="36C8736C" w:rsidR="00924590" w:rsidRPr="00924590" w:rsidRDefault="00924590" w:rsidP="00924590">
            <w:pPr>
              <w:pStyle w:val="ListParagraph"/>
              <w:numPr>
                <w:ilvl w:val="0"/>
                <w:numId w:val="29"/>
              </w:numPr>
              <w:textAlignment w:val="baseline"/>
              <w:rPr>
                <w:rFonts w:ascii="Arial" w:hAnsi="Arial" w:cs="Arial"/>
              </w:rPr>
            </w:pPr>
            <w:r w:rsidRPr="00924590">
              <w:rPr>
                <w:rFonts w:ascii="Arial" w:hAnsi="Arial" w:cs="Arial"/>
              </w:rPr>
              <w:t>Anatomy of a research paper</w:t>
            </w:r>
          </w:p>
          <w:p w14:paraId="796D50A6" w14:textId="77777777" w:rsidR="006A7AD3" w:rsidRDefault="00924590" w:rsidP="00924590">
            <w:pPr>
              <w:pStyle w:val="ListParagraph"/>
              <w:numPr>
                <w:ilvl w:val="0"/>
                <w:numId w:val="29"/>
              </w:numPr>
              <w:textAlignment w:val="baseline"/>
              <w:rPr>
                <w:rFonts w:ascii="Arial" w:hAnsi="Arial" w:cs="Arial"/>
              </w:rPr>
            </w:pPr>
            <w:r w:rsidRPr="00924590">
              <w:rPr>
                <w:rFonts w:ascii="Arial" w:hAnsi="Arial" w:cs="Arial"/>
              </w:rPr>
              <w:t>Literature review</w:t>
            </w:r>
          </w:p>
          <w:p w14:paraId="26D5757A" w14:textId="7E4FCABF" w:rsidR="00BE5347" w:rsidRPr="00BE5347" w:rsidRDefault="00BE5347" w:rsidP="00BE5347">
            <w:pPr>
              <w:pStyle w:val="ListParagraph"/>
              <w:numPr>
                <w:ilvl w:val="0"/>
                <w:numId w:val="29"/>
              </w:numPr>
              <w:textAlignment w:val="baseline"/>
              <w:rPr>
                <w:rFonts w:ascii="Arial" w:hAnsi="Arial" w:cs="Arial"/>
              </w:rPr>
            </w:pPr>
            <w:r w:rsidRPr="00BE5347">
              <w:rPr>
                <w:rFonts w:ascii="Arial" w:hAnsi="Arial" w:cs="Arial"/>
              </w:rPr>
              <w:t>Lecture</w:t>
            </w:r>
          </w:p>
          <w:p w14:paraId="724BC5E0" w14:textId="7C5C6121" w:rsidR="00BE5347" w:rsidRPr="00BE5347" w:rsidRDefault="00BE5347" w:rsidP="00BE5347">
            <w:pPr>
              <w:pStyle w:val="ListParagraph"/>
              <w:numPr>
                <w:ilvl w:val="0"/>
                <w:numId w:val="29"/>
              </w:numPr>
              <w:textAlignment w:val="baseline"/>
              <w:rPr>
                <w:rFonts w:ascii="Arial" w:hAnsi="Arial" w:cs="Arial"/>
              </w:rPr>
            </w:pPr>
            <w:r w:rsidRPr="00BE5347">
              <w:rPr>
                <w:rFonts w:ascii="Arial" w:hAnsi="Arial" w:cs="Arial"/>
              </w:rPr>
              <w:t>Navigating a research paper</w:t>
            </w:r>
          </w:p>
          <w:p w14:paraId="0E908D5C" w14:textId="2B477C9A" w:rsidR="00BE5347" w:rsidRPr="00BE5347" w:rsidRDefault="00BE5347" w:rsidP="00BE5347">
            <w:pPr>
              <w:pStyle w:val="ListParagraph"/>
              <w:numPr>
                <w:ilvl w:val="0"/>
                <w:numId w:val="29"/>
              </w:numPr>
              <w:textAlignment w:val="baseline"/>
              <w:rPr>
                <w:rFonts w:ascii="Arial" w:hAnsi="Arial" w:cs="Arial"/>
              </w:rPr>
            </w:pPr>
            <w:r w:rsidRPr="00BE5347">
              <w:rPr>
                <w:rFonts w:ascii="Arial" w:hAnsi="Arial" w:cs="Arial"/>
              </w:rPr>
              <w:t>SHU database</w:t>
            </w:r>
          </w:p>
          <w:p w14:paraId="28F64693" w14:textId="24FD9D56" w:rsidR="00BE5347" w:rsidRPr="00BE5347" w:rsidRDefault="00BE5347" w:rsidP="00BE5347">
            <w:pPr>
              <w:pStyle w:val="ListParagraph"/>
              <w:numPr>
                <w:ilvl w:val="0"/>
                <w:numId w:val="29"/>
              </w:numPr>
              <w:textAlignment w:val="baseline"/>
              <w:rPr>
                <w:rFonts w:ascii="Arial" w:hAnsi="Arial" w:cs="Arial"/>
              </w:rPr>
            </w:pPr>
            <w:r w:rsidRPr="00BE5347">
              <w:rPr>
                <w:rFonts w:ascii="Arial" w:hAnsi="Arial" w:cs="Arial"/>
              </w:rPr>
              <w:t>Paraphrasing</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EE9C458" w14:textId="5E1BBAC9" w:rsidR="008A39D9" w:rsidRDefault="008A39D9" w:rsidP="008A39D9">
            <w:pPr>
              <w:textAlignment w:val="baseline"/>
              <w:rPr>
                <w:rFonts w:ascii="Arial" w:hAnsi="Arial" w:cs="Arial"/>
              </w:rPr>
            </w:pPr>
            <w:r>
              <w:rPr>
                <w:rFonts w:ascii="Arial" w:hAnsi="Arial" w:cs="Arial"/>
              </w:rPr>
              <w:t>Turn into BB by 11:59pm 9.14.2025</w:t>
            </w:r>
          </w:p>
          <w:p w14:paraId="24E1CF4F" w14:textId="77777777" w:rsidR="00901DA9" w:rsidRDefault="00901DA9" w:rsidP="008A39D9">
            <w:pPr>
              <w:textAlignment w:val="baseline"/>
              <w:rPr>
                <w:rFonts w:ascii="Arial" w:hAnsi="Arial" w:cs="Arial"/>
              </w:rPr>
            </w:pPr>
          </w:p>
          <w:p w14:paraId="5DB40332" w14:textId="08B18FE4" w:rsidR="00C8557D" w:rsidRPr="00C8557D" w:rsidRDefault="00C8557D" w:rsidP="00A63DE5">
            <w:pPr>
              <w:numPr>
                <w:ilvl w:val="0"/>
                <w:numId w:val="31"/>
              </w:numPr>
              <w:textAlignment w:val="baseline"/>
              <w:rPr>
                <w:rFonts w:ascii="Arial" w:hAnsi="Arial" w:cs="Arial"/>
              </w:rPr>
            </w:pPr>
            <w:r w:rsidRPr="00C8557D">
              <w:rPr>
                <w:rFonts w:ascii="Arial" w:hAnsi="Arial" w:cs="Arial"/>
              </w:rPr>
              <w:t>Searching and PICO Question Activity</w:t>
            </w:r>
          </w:p>
          <w:p w14:paraId="5DEB74D9" w14:textId="77777777" w:rsidR="00C8557D" w:rsidRPr="00C8557D" w:rsidRDefault="00C8557D" w:rsidP="00A63DE5">
            <w:pPr>
              <w:numPr>
                <w:ilvl w:val="0"/>
                <w:numId w:val="31"/>
              </w:numPr>
              <w:textAlignment w:val="baseline"/>
              <w:rPr>
                <w:rFonts w:ascii="Arial" w:hAnsi="Arial" w:cs="Arial"/>
              </w:rPr>
            </w:pPr>
            <w:r w:rsidRPr="00C8557D">
              <w:rPr>
                <w:rFonts w:ascii="Arial" w:hAnsi="Arial" w:cs="Arial"/>
              </w:rPr>
              <w:t>Navigating a Research Paper Activity</w:t>
            </w:r>
          </w:p>
          <w:p w14:paraId="2CEE80F3" w14:textId="77777777" w:rsidR="00C8557D" w:rsidRPr="00C8557D" w:rsidRDefault="00C8557D" w:rsidP="00A63DE5">
            <w:pPr>
              <w:numPr>
                <w:ilvl w:val="0"/>
                <w:numId w:val="31"/>
              </w:numPr>
              <w:textAlignment w:val="baseline"/>
              <w:rPr>
                <w:rFonts w:ascii="Arial" w:hAnsi="Arial" w:cs="Arial"/>
              </w:rPr>
            </w:pPr>
            <w:r w:rsidRPr="00C8557D">
              <w:rPr>
                <w:rFonts w:ascii="Arial" w:hAnsi="Arial" w:cs="Arial"/>
              </w:rPr>
              <w:t>SHU Databases</w:t>
            </w:r>
          </w:p>
          <w:p w14:paraId="54D5B521" w14:textId="77777777" w:rsidR="00C8557D" w:rsidRDefault="00C8557D" w:rsidP="00A63DE5">
            <w:pPr>
              <w:numPr>
                <w:ilvl w:val="0"/>
                <w:numId w:val="31"/>
              </w:numPr>
              <w:textAlignment w:val="baseline"/>
              <w:rPr>
                <w:rFonts w:ascii="Arial" w:hAnsi="Arial" w:cs="Arial"/>
              </w:rPr>
            </w:pPr>
            <w:r w:rsidRPr="00C8557D">
              <w:rPr>
                <w:rFonts w:ascii="Arial" w:hAnsi="Arial" w:cs="Arial"/>
              </w:rPr>
              <w:t>Paraphrasing Activity</w:t>
            </w:r>
          </w:p>
          <w:p w14:paraId="628FA4D4" w14:textId="77777777" w:rsidR="00A63DE5" w:rsidRPr="00BE5347" w:rsidRDefault="00A63DE5" w:rsidP="00A63DE5">
            <w:pPr>
              <w:pStyle w:val="ListParagraph"/>
              <w:numPr>
                <w:ilvl w:val="0"/>
                <w:numId w:val="31"/>
              </w:numPr>
              <w:textAlignment w:val="baseline"/>
              <w:rPr>
                <w:rFonts w:ascii="Arial" w:hAnsi="Arial" w:cs="Arial"/>
              </w:rPr>
            </w:pPr>
            <w:r w:rsidRPr="00BE5347">
              <w:rPr>
                <w:rFonts w:ascii="Arial" w:hAnsi="Arial" w:cs="Arial"/>
              </w:rPr>
              <w:t>QUIZ 1</w:t>
            </w:r>
          </w:p>
          <w:p w14:paraId="0FFFC75B" w14:textId="77777777" w:rsidR="00A63DE5" w:rsidRPr="00C8557D" w:rsidRDefault="00A63DE5" w:rsidP="00A63DE5">
            <w:pPr>
              <w:ind w:left="360"/>
              <w:textAlignment w:val="baseline"/>
              <w:rPr>
                <w:rFonts w:ascii="Arial" w:hAnsi="Arial" w:cs="Arial"/>
              </w:rPr>
            </w:pPr>
          </w:p>
          <w:p w14:paraId="0AFE3A7D" w14:textId="25929E70" w:rsidR="006A7AD3" w:rsidRPr="0095620B" w:rsidRDefault="006A7AD3" w:rsidP="006A7AD3">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34D58B0C" w14:textId="77777777" w:rsidR="00CB422D" w:rsidRPr="008C0986" w:rsidRDefault="00CB422D" w:rsidP="00CB422D">
            <w:pPr>
              <w:pStyle w:val="ListParagraph"/>
              <w:numPr>
                <w:ilvl w:val="0"/>
                <w:numId w:val="32"/>
              </w:numPr>
              <w:textAlignment w:val="baseline"/>
              <w:rPr>
                <w:rFonts w:ascii="Arial" w:hAnsi="Arial" w:cs="Arial"/>
              </w:rPr>
            </w:pPr>
            <w:r w:rsidRPr="008C0986">
              <w:rPr>
                <w:rFonts w:ascii="Arial" w:hAnsi="Arial" w:cs="Arial"/>
              </w:rPr>
              <w:t>Class participation</w:t>
            </w:r>
          </w:p>
          <w:p w14:paraId="7D933420" w14:textId="77777777" w:rsidR="00CB422D" w:rsidRDefault="00CB422D" w:rsidP="00901DA9">
            <w:pPr>
              <w:pStyle w:val="ListParagraph"/>
              <w:numPr>
                <w:ilvl w:val="0"/>
                <w:numId w:val="32"/>
              </w:numPr>
              <w:textAlignment w:val="baseline"/>
              <w:rPr>
                <w:rFonts w:ascii="Arial" w:hAnsi="Arial" w:cs="Arial"/>
              </w:rPr>
            </w:pPr>
            <w:r w:rsidRPr="008C0986">
              <w:rPr>
                <w:rFonts w:ascii="Arial" w:hAnsi="Arial" w:cs="Arial"/>
              </w:rPr>
              <w:t>Class discussion</w:t>
            </w:r>
          </w:p>
          <w:p w14:paraId="1A373433" w14:textId="77777777" w:rsidR="006A7AD3" w:rsidRDefault="00901DA9" w:rsidP="00901DA9">
            <w:pPr>
              <w:pStyle w:val="ListParagraph"/>
              <w:numPr>
                <w:ilvl w:val="0"/>
                <w:numId w:val="32"/>
              </w:numPr>
              <w:textAlignment w:val="baseline"/>
              <w:rPr>
                <w:rFonts w:ascii="Arial" w:hAnsi="Arial" w:cs="Arial"/>
              </w:rPr>
            </w:pPr>
            <w:r w:rsidRPr="00CB422D">
              <w:rPr>
                <w:rFonts w:ascii="Arial" w:hAnsi="Arial" w:cs="Arial"/>
              </w:rPr>
              <w:t>Submission of</w:t>
            </w:r>
            <w:r w:rsidR="001E1E28">
              <w:rPr>
                <w:rFonts w:ascii="Arial" w:hAnsi="Arial" w:cs="Arial"/>
              </w:rPr>
              <w:t xml:space="preserve"> PICO question activity, Navigating a Research Paper activity, SHU databases, Paraphrasing Activity</w:t>
            </w:r>
          </w:p>
          <w:p w14:paraId="56169304" w14:textId="055450A0" w:rsidR="00A63DE5" w:rsidRPr="00CB422D" w:rsidRDefault="00A63DE5" w:rsidP="00901DA9">
            <w:pPr>
              <w:pStyle w:val="ListParagraph"/>
              <w:numPr>
                <w:ilvl w:val="0"/>
                <w:numId w:val="32"/>
              </w:numPr>
              <w:textAlignment w:val="baseline"/>
              <w:rPr>
                <w:rFonts w:ascii="Arial" w:hAnsi="Arial" w:cs="Arial"/>
              </w:rPr>
            </w:pPr>
            <w:r>
              <w:rPr>
                <w:rFonts w:ascii="Arial" w:hAnsi="Arial" w:cs="Arial"/>
              </w:rPr>
              <w:t>Completion of Quiz 1</w:t>
            </w:r>
          </w:p>
        </w:tc>
      </w:tr>
      <w:tr w:rsidR="00CB422D" w:rsidRPr="0095620B" w14:paraId="1CE0446C"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DE305E9" w14:textId="77777777" w:rsidR="00740272" w:rsidRDefault="006A7AD3" w:rsidP="006A7AD3">
            <w:pPr>
              <w:jc w:val="center"/>
              <w:textAlignment w:val="baseline"/>
              <w:rPr>
                <w:rFonts w:ascii="Arial" w:hAnsi="Arial" w:cs="Arial"/>
              </w:rPr>
            </w:pPr>
            <w:r w:rsidRPr="0095620B">
              <w:rPr>
                <w:rFonts w:ascii="Arial" w:hAnsi="Arial" w:cs="Arial"/>
                <w:b/>
                <w:bCs/>
                <w:lang w:val="en"/>
              </w:rPr>
              <w:t>4</w:t>
            </w:r>
            <w:r w:rsidRPr="0095620B">
              <w:rPr>
                <w:rFonts w:ascii="Arial" w:hAnsi="Arial" w:cs="Arial"/>
              </w:rPr>
              <w:t> </w:t>
            </w:r>
          </w:p>
          <w:p w14:paraId="61946FA5" w14:textId="09F71D73" w:rsidR="006A7AD3" w:rsidRPr="0095620B" w:rsidRDefault="00740272" w:rsidP="006A7AD3">
            <w:pPr>
              <w:jc w:val="center"/>
              <w:textAlignment w:val="baseline"/>
              <w:rPr>
                <w:rFonts w:ascii="Arial" w:hAnsi="Arial" w:cs="Arial"/>
              </w:rPr>
            </w:pPr>
            <w:r>
              <w:rPr>
                <w:rFonts w:ascii="Arial" w:hAnsi="Arial" w:cs="Arial"/>
              </w:rPr>
              <w:t>Sept 15</w:t>
            </w:r>
            <w:r w:rsidRPr="00740272">
              <w:rPr>
                <w:rFonts w:ascii="Arial" w:hAnsi="Arial" w:cs="Arial"/>
                <w:vertAlign w:val="superscript"/>
              </w:rPr>
              <w:t>th</w:t>
            </w:r>
            <w:r>
              <w:rPr>
                <w:rFonts w:ascii="Arial" w:hAnsi="Arial" w:cs="Arial"/>
              </w:rPr>
              <w:t xml:space="preserve"> </w:t>
            </w:r>
            <w:r w:rsidR="006A7AD3"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2D75BA87" w14:textId="77777777" w:rsidR="00BA200C" w:rsidRPr="00BA200C" w:rsidRDefault="006A7AD3" w:rsidP="00BA200C">
            <w:pPr>
              <w:textAlignment w:val="baseline"/>
              <w:rPr>
                <w:rFonts w:ascii="Arial" w:hAnsi="Arial" w:cs="Arial"/>
              </w:rPr>
            </w:pPr>
            <w:r w:rsidRPr="0095620B">
              <w:rPr>
                <w:rFonts w:ascii="Arial" w:hAnsi="Arial" w:cs="Arial"/>
              </w:rPr>
              <w:t>  </w:t>
            </w:r>
            <w:r w:rsidR="00BA200C" w:rsidRPr="00BA200C">
              <w:rPr>
                <w:rFonts w:ascii="Arial" w:hAnsi="Arial" w:cs="Arial"/>
              </w:rPr>
              <w:t>Read Brown - Ch 3</w:t>
            </w:r>
          </w:p>
          <w:p w14:paraId="18818A30" w14:textId="77777777" w:rsidR="00BA200C" w:rsidRPr="00BA200C" w:rsidRDefault="00BA200C" w:rsidP="00BA200C">
            <w:pPr>
              <w:textAlignment w:val="baseline"/>
              <w:rPr>
                <w:rFonts w:ascii="Arial" w:hAnsi="Arial" w:cs="Arial"/>
                <w:i/>
                <w:iCs/>
              </w:rPr>
            </w:pPr>
            <w:r w:rsidRPr="00BA200C">
              <w:rPr>
                <w:rFonts w:ascii="Arial" w:hAnsi="Arial" w:cs="Arial"/>
                <w:i/>
                <w:iCs/>
              </w:rPr>
              <w:t>Understanding Research Methods and Variables</w:t>
            </w:r>
          </w:p>
          <w:p w14:paraId="3C9F0F4E" w14:textId="77777777" w:rsidR="00BA200C" w:rsidRPr="00BA200C" w:rsidRDefault="00BA200C" w:rsidP="00BA200C">
            <w:pPr>
              <w:textAlignment w:val="baseline"/>
              <w:rPr>
                <w:rFonts w:ascii="Arial" w:hAnsi="Arial" w:cs="Arial"/>
              </w:rPr>
            </w:pPr>
          </w:p>
          <w:p w14:paraId="168BE91B" w14:textId="3D1B0232" w:rsidR="006A7AD3" w:rsidRPr="0095620B" w:rsidRDefault="00BA200C" w:rsidP="00BA200C">
            <w:pPr>
              <w:textAlignment w:val="baseline"/>
              <w:rPr>
                <w:rFonts w:ascii="Arial" w:hAnsi="Arial" w:cs="Arial"/>
              </w:rPr>
            </w:pPr>
            <w:r w:rsidRPr="00BA200C">
              <w:rPr>
                <w:rFonts w:ascii="Arial" w:hAnsi="Arial" w:cs="Arial"/>
              </w:rPr>
              <w:t>Review PPTs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33D34045" w14:textId="644104BD" w:rsidR="002F75DC" w:rsidRPr="002F75DC" w:rsidRDefault="002F75DC" w:rsidP="002F75DC">
            <w:pPr>
              <w:pStyle w:val="ListParagraph"/>
              <w:numPr>
                <w:ilvl w:val="0"/>
                <w:numId w:val="34"/>
              </w:numPr>
              <w:textAlignment w:val="baseline"/>
              <w:rPr>
                <w:rFonts w:ascii="Arial" w:hAnsi="Arial" w:cs="Arial"/>
              </w:rPr>
            </w:pPr>
            <w:r w:rsidRPr="002F75DC">
              <w:rPr>
                <w:rFonts w:ascii="Arial" w:hAnsi="Arial" w:cs="Arial"/>
              </w:rPr>
              <w:t>Research Methods</w:t>
            </w:r>
          </w:p>
          <w:p w14:paraId="107A7452" w14:textId="4A5572A1" w:rsidR="006A7AD3" w:rsidRPr="002F75DC" w:rsidRDefault="002F75DC" w:rsidP="002F75DC">
            <w:pPr>
              <w:pStyle w:val="ListParagraph"/>
              <w:numPr>
                <w:ilvl w:val="0"/>
                <w:numId w:val="34"/>
              </w:numPr>
              <w:textAlignment w:val="baseline"/>
              <w:rPr>
                <w:rFonts w:ascii="Arial" w:hAnsi="Arial" w:cs="Arial"/>
              </w:rPr>
            </w:pPr>
            <w:r w:rsidRPr="002F75DC">
              <w:rPr>
                <w:rFonts w:ascii="Arial" w:hAnsi="Arial" w:cs="Arial"/>
              </w:rPr>
              <w:t>Types of research and variables</w:t>
            </w:r>
            <w:r w:rsidR="006A7AD3" w:rsidRPr="002F75DC">
              <w:rPr>
                <w:rFonts w:ascii="Arial" w:hAnsi="Arial" w:cs="Arial"/>
              </w:rPr>
              <w:t> </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733DBE7" w14:textId="0599373B" w:rsidR="00F14C9F" w:rsidRPr="00F14C9F" w:rsidRDefault="00F14C9F" w:rsidP="00F14C9F">
            <w:pPr>
              <w:pStyle w:val="ListParagraph"/>
              <w:numPr>
                <w:ilvl w:val="0"/>
                <w:numId w:val="33"/>
              </w:numPr>
              <w:textAlignment w:val="baseline"/>
              <w:rPr>
                <w:rFonts w:ascii="Arial" w:hAnsi="Arial" w:cs="Arial"/>
              </w:rPr>
            </w:pPr>
            <w:r w:rsidRPr="00F14C9F">
              <w:rPr>
                <w:rFonts w:ascii="Arial" w:hAnsi="Arial" w:cs="Arial"/>
              </w:rPr>
              <w:t>QUIZ 2</w:t>
            </w:r>
          </w:p>
          <w:p w14:paraId="68C65CB2" w14:textId="34AC8AC5" w:rsidR="00F14C9F" w:rsidRPr="00F14C9F" w:rsidRDefault="00F14C9F" w:rsidP="00F14C9F">
            <w:pPr>
              <w:pStyle w:val="ListParagraph"/>
              <w:numPr>
                <w:ilvl w:val="0"/>
                <w:numId w:val="33"/>
              </w:numPr>
              <w:textAlignment w:val="baseline"/>
              <w:rPr>
                <w:rFonts w:ascii="Arial" w:hAnsi="Arial" w:cs="Arial"/>
              </w:rPr>
            </w:pPr>
            <w:r w:rsidRPr="00F14C9F">
              <w:rPr>
                <w:rFonts w:ascii="Arial" w:hAnsi="Arial" w:cs="Arial"/>
              </w:rPr>
              <w:t>Lecture</w:t>
            </w:r>
          </w:p>
          <w:p w14:paraId="1CDEFF2B" w14:textId="77777777" w:rsidR="00F14C9F" w:rsidRPr="00F14C9F" w:rsidRDefault="00F14C9F" w:rsidP="00F14C9F">
            <w:pPr>
              <w:pStyle w:val="ListParagraph"/>
              <w:numPr>
                <w:ilvl w:val="0"/>
                <w:numId w:val="33"/>
              </w:numPr>
              <w:textAlignment w:val="baseline"/>
              <w:rPr>
                <w:rFonts w:ascii="Arial" w:hAnsi="Arial" w:cs="Arial"/>
              </w:rPr>
            </w:pPr>
            <w:r w:rsidRPr="00F14C9F">
              <w:rPr>
                <w:rFonts w:ascii="Arial" w:hAnsi="Arial" w:cs="Arial"/>
              </w:rPr>
              <w:t xml:space="preserve">Abstracts </w:t>
            </w:r>
          </w:p>
          <w:p w14:paraId="31EFDAAE" w14:textId="77777777" w:rsidR="00F14C9F" w:rsidRPr="00F14C9F" w:rsidRDefault="00F14C9F" w:rsidP="00F14C9F">
            <w:pPr>
              <w:pStyle w:val="ListParagraph"/>
              <w:numPr>
                <w:ilvl w:val="0"/>
                <w:numId w:val="33"/>
              </w:numPr>
              <w:textAlignment w:val="baseline"/>
              <w:rPr>
                <w:rFonts w:ascii="Arial" w:hAnsi="Arial" w:cs="Arial"/>
              </w:rPr>
            </w:pPr>
            <w:r w:rsidRPr="00F14C9F">
              <w:rPr>
                <w:rFonts w:ascii="Arial" w:hAnsi="Arial" w:cs="Arial"/>
              </w:rPr>
              <w:t>Q/A in groups</w:t>
            </w:r>
          </w:p>
          <w:p w14:paraId="44CD3A84" w14:textId="59A518AE" w:rsidR="006A7AD3" w:rsidRPr="0095620B" w:rsidRDefault="006A7AD3" w:rsidP="006A7AD3">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3C1B1725" w14:textId="77777777" w:rsidR="000D7568" w:rsidRPr="008C0986" w:rsidRDefault="000D7568" w:rsidP="000D7568">
            <w:pPr>
              <w:pStyle w:val="ListParagraph"/>
              <w:numPr>
                <w:ilvl w:val="0"/>
                <w:numId w:val="32"/>
              </w:numPr>
              <w:textAlignment w:val="baseline"/>
              <w:rPr>
                <w:rFonts w:ascii="Arial" w:hAnsi="Arial" w:cs="Arial"/>
              </w:rPr>
            </w:pPr>
            <w:r w:rsidRPr="008C0986">
              <w:rPr>
                <w:rFonts w:ascii="Arial" w:hAnsi="Arial" w:cs="Arial"/>
              </w:rPr>
              <w:t>Class participation</w:t>
            </w:r>
          </w:p>
          <w:p w14:paraId="7653BB7B" w14:textId="77777777" w:rsidR="000D7568" w:rsidRDefault="000D7568" w:rsidP="000D7568">
            <w:pPr>
              <w:pStyle w:val="ListParagraph"/>
              <w:numPr>
                <w:ilvl w:val="0"/>
                <w:numId w:val="32"/>
              </w:numPr>
              <w:textAlignment w:val="baseline"/>
              <w:rPr>
                <w:rFonts w:ascii="Arial" w:hAnsi="Arial" w:cs="Arial"/>
              </w:rPr>
            </w:pPr>
            <w:r w:rsidRPr="008C0986">
              <w:rPr>
                <w:rFonts w:ascii="Arial" w:hAnsi="Arial" w:cs="Arial"/>
              </w:rPr>
              <w:t>Class discussion</w:t>
            </w:r>
          </w:p>
          <w:p w14:paraId="477A5BA8" w14:textId="77777777" w:rsidR="000D7568" w:rsidRDefault="000D7568" w:rsidP="00C40F16">
            <w:pPr>
              <w:textAlignment w:val="baseline"/>
              <w:rPr>
                <w:rFonts w:ascii="Arial" w:hAnsi="Arial" w:cs="Arial"/>
                <w:u w:val="single"/>
              </w:rPr>
            </w:pPr>
          </w:p>
          <w:p w14:paraId="309B8D8F" w14:textId="13A54212" w:rsidR="00C40F16" w:rsidRPr="00C40F16" w:rsidRDefault="00C40F16" w:rsidP="00C40F16">
            <w:pPr>
              <w:textAlignment w:val="baseline"/>
              <w:rPr>
                <w:rFonts w:ascii="Arial" w:hAnsi="Arial" w:cs="Arial"/>
                <w:u w:val="single"/>
              </w:rPr>
            </w:pPr>
            <w:r w:rsidRPr="00C40F16">
              <w:rPr>
                <w:rFonts w:ascii="Arial" w:hAnsi="Arial" w:cs="Arial"/>
                <w:u w:val="single"/>
              </w:rPr>
              <w:t>Class Assignment:</w:t>
            </w:r>
          </w:p>
          <w:p w14:paraId="5A92612B" w14:textId="0A9AED3C" w:rsidR="00C40F16" w:rsidRPr="00C40F16" w:rsidRDefault="00C40F16" w:rsidP="00C40F16">
            <w:pPr>
              <w:textAlignment w:val="baseline"/>
              <w:rPr>
                <w:rFonts w:ascii="Arial" w:hAnsi="Arial" w:cs="Arial"/>
              </w:rPr>
            </w:pPr>
            <w:r w:rsidRPr="00C40F16">
              <w:rPr>
                <w:rFonts w:ascii="Arial" w:hAnsi="Arial" w:cs="Arial"/>
              </w:rPr>
              <w:t>Abstracts</w:t>
            </w:r>
          </w:p>
          <w:p w14:paraId="104AB3CC" w14:textId="549AEEE7" w:rsidR="006A7AD3" w:rsidRPr="0095620B" w:rsidRDefault="00C40F16" w:rsidP="00C40F16">
            <w:pPr>
              <w:textAlignment w:val="baseline"/>
              <w:rPr>
                <w:rFonts w:ascii="Arial" w:hAnsi="Arial" w:cs="Arial"/>
              </w:rPr>
            </w:pPr>
            <w:r w:rsidRPr="00C40F16">
              <w:rPr>
                <w:rFonts w:ascii="Arial" w:hAnsi="Arial" w:cs="Arial"/>
              </w:rPr>
              <w:t xml:space="preserve">(Turn </w:t>
            </w:r>
            <w:proofErr w:type="gramStart"/>
            <w:r w:rsidRPr="00C40F16">
              <w:rPr>
                <w:rFonts w:ascii="Arial" w:hAnsi="Arial" w:cs="Arial"/>
              </w:rPr>
              <w:t>in to</w:t>
            </w:r>
            <w:proofErr w:type="gramEnd"/>
            <w:r w:rsidRPr="00C40F16">
              <w:rPr>
                <w:rFonts w:ascii="Arial" w:hAnsi="Arial" w:cs="Arial"/>
              </w:rPr>
              <w:t xml:space="preserve"> BB by</w:t>
            </w:r>
            <w:r w:rsidR="003267CD">
              <w:rPr>
                <w:rFonts w:ascii="Arial" w:hAnsi="Arial" w:cs="Arial"/>
              </w:rPr>
              <w:t xml:space="preserve"> 11:59pm</w:t>
            </w:r>
            <w:r w:rsidRPr="00C40F16">
              <w:rPr>
                <w:rFonts w:ascii="Arial" w:hAnsi="Arial" w:cs="Arial"/>
              </w:rPr>
              <w:t xml:space="preserve"> 9</w:t>
            </w:r>
            <w:r w:rsidR="003267CD">
              <w:rPr>
                <w:rFonts w:ascii="Arial" w:hAnsi="Arial" w:cs="Arial"/>
              </w:rPr>
              <w:t>.15.25)</w:t>
            </w:r>
          </w:p>
        </w:tc>
      </w:tr>
      <w:tr w:rsidR="00CB422D" w:rsidRPr="0095620B" w14:paraId="260C920F"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EE62501" w14:textId="77777777" w:rsidR="006A7AD3" w:rsidRDefault="006A7AD3" w:rsidP="006A7AD3">
            <w:pPr>
              <w:jc w:val="center"/>
              <w:textAlignment w:val="baseline"/>
              <w:rPr>
                <w:rFonts w:ascii="Arial" w:hAnsi="Arial" w:cs="Arial"/>
              </w:rPr>
            </w:pPr>
            <w:r w:rsidRPr="0095620B">
              <w:rPr>
                <w:rFonts w:ascii="Arial" w:hAnsi="Arial" w:cs="Arial"/>
                <w:b/>
                <w:bCs/>
                <w:lang w:val="en"/>
              </w:rPr>
              <w:lastRenderedPageBreak/>
              <w:t>5</w:t>
            </w:r>
            <w:r w:rsidRPr="0095620B">
              <w:rPr>
                <w:rFonts w:ascii="Arial" w:hAnsi="Arial" w:cs="Arial"/>
              </w:rPr>
              <w:t>  </w:t>
            </w:r>
          </w:p>
          <w:p w14:paraId="62AD9642" w14:textId="61E43CA5" w:rsidR="005565BB" w:rsidRPr="0095620B" w:rsidRDefault="005565BB" w:rsidP="006A7AD3">
            <w:pPr>
              <w:jc w:val="center"/>
              <w:textAlignment w:val="baseline"/>
              <w:rPr>
                <w:rFonts w:ascii="Arial" w:hAnsi="Arial" w:cs="Arial"/>
              </w:rPr>
            </w:pPr>
            <w:r>
              <w:rPr>
                <w:rFonts w:ascii="Arial" w:hAnsi="Arial" w:cs="Arial"/>
              </w:rPr>
              <w:t>Sept 22</w:t>
            </w:r>
            <w:r w:rsidRPr="005565BB">
              <w:rPr>
                <w:rFonts w:ascii="Arial" w:hAnsi="Arial" w:cs="Arial"/>
                <w:vertAlign w:val="superscript"/>
              </w:rPr>
              <w:t>nd</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0C047850" w14:textId="00D27A1C" w:rsidR="00E67604" w:rsidRPr="00E67604" w:rsidRDefault="00E67604" w:rsidP="00E67604">
            <w:pPr>
              <w:textAlignment w:val="baseline"/>
              <w:rPr>
                <w:rFonts w:ascii="Arial" w:hAnsi="Arial" w:cs="Arial"/>
              </w:rPr>
            </w:pPr>
            <w:r w:rsidRPr="00E67604">
              <w:rPr>
                <w:rFonts w:ascii="Arial" w:hAnsi="Arial" w:cs="Arial"/>
              </w:rPr>
              <w:t xml:space="preserve">Complete the free online course: </w:t>
            </w:r>
          </w:p>
          <w:p w14:paraId="22883E0D" w14:textId="77777777" w:rsidR="00E67604" w:rsidRPr="00E67604" w:rsidRDefault="00E67604" w:rsidP="00E67604">
            <w:pPr>
              <w:textAlignment w:val="baseline"/>
              <w:rPr>
                <w:rFonts w:ascii="Arial" w:hAnsi="Arial" w:cs="Arial"/>
                <w:u w:val="single"/>
              </w:rPr>
            </w:pPr>
            <w:r w:rsidRPr="00E67604">
              <w:rPr>
                <w:rFonts w:ascii="Arial" w:hAnsi="Arial" w:cs="Arial"/>
              </w:rPr>
              <w:t>Good Clinical Practice</w:t>
            </w:r>
          </w:p>
          <w:p w14:paraId="5FC139E9" w14:textId="77777777" w:rsidR="00E67604" w:rsidRPr="00E67604" w:rsidRDefault="00E67604" w:rsidP="00E67604">
            <w:pPr>
              <w:textAlignment w:val="baseline"/>
              <w:rPr>
                <w:rFonts w:ascii="Arial" w:hAnsi="Arial" w:cs="Arial"/>
                <w:u w:val="single"/>
              </w:rPr>
            </w:pPr>
          </w:p>
          <w:p w14:paraId="12D77A89" w14:textId="77777777" w:rsidR="00E67604" w:rsidRPr="00E67604" w:rsidRDefault="00E67604" w:rsidP="00E67604">
            <w:pPr>
              <w:textAlignment w:val="baseline"/>
              <w:rPr>
                <w:rFonts w:ascii="Arial" w:hAnsi="Arial" w:cs="Arial"/>
              </w:rPr>
            </w:pPr>
            <w:r w:rsidRPr="00E67604">
              <w:rPr>
                <w:rFonts w:ascii="Arial" w:hAnsi="Arial" w:cs="Arial"/>
              </w:rPr>
              <w:t>Complete the free online course:</w:t>
            </w:r>
          </w:p>
          <w:p w14:paraId="386A5691" w14:textId="6F8499E8" w:rsidR="006A7AD3" w:rsidRPr="0095620B" w:rsidRDefault="00E67604" w:rsidP="00E67604">
            <w:pPr>
              <w:textAlignment w:val="baseline"/>
              <w:rPr>
                <w:rFonts w:ascii="Arial" w:hAnsi="Arial" w:cs="Arial"/>
              </w:rPr>
            </w:pPr>
            <w:r w:rsidRPr="00E67604">
              <w:rPr>
                <w:rFonts w:ascii="Arial" w:hAnsi="Arial" w:cs="Arial"/>
              </w:rPr>
              <w:t>CITI Social and Behavioral Research</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0BF093C0" w14:textId="3F96CCC5" w:rsidR="00F06E42" w:rsidRPr="00F06E42" w:rsidRDefault="00F06E42" w:rsidP="00F06E42">
            <w:pPr>
              <w:pStyle w:val="ListParagraph"/>
              <w:numPr>
                <w:ilvl w:val="0"/>
                <w:numId w:val="35"/>
              </w:numPr>
              <w:textAlignment w:val="baseline"/>
              <w:rPr>
                <w:rFonts w:ascii="Arial" w:hAnsi="Arial" w:cs="Arial"/>
              </w:rPr>
            </w:pPr>
            <w:r w:rsidRPr="00F06E42">
              <w:rPr>
                <w:rFonts w:ascii="Arial" w:hAnsi="Arial" w:cs="Arial"/>
              </w:rPr>
              <w:t>Good Clinical Practice</w:t>
            </w:r>
          </w:p>
          <w:p w14:paraId="6287C46D" w14:textId="2760D73C" w:rsidR="006A7AD3" w:rsidRPr="00F06E42" w:rsidRDefault="00F06E42" w:rsidP="00F06E42">
            <w:pPr>
              <w:pStyle w:val="ListParagraph"/>
              <w:numPr>
                <w:ilvl w:val="0"/>
                <w:numId w:val="35"/>
              </w:numPr>
              <w:textAlignment w:val="baseline"/>
              <w:rPr>
                <w:rFonts w:ascii="Arial" w:hAnsi="Arial" w:cs="Arial"/>
              </w:rPr>
            </w:pPr>
            <w:r w:rsidRPr="00F06E42">
              <w:rPr>
                <w:rFonts w:ascii="Arial" w:hAnsi="Arial" w:cs="Arial"/>
              </w:rPr>
              <w:t>Social and Behavioral Research</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46ABFDE4" w14:textId="37BB4394" w:rsidR="007F7566" w:rsidRPr="007F7566" w:rsidRDefault="007F7566" w:rsidP="007F7566">
            <w:pPr>
              <w:pStyle w:val="ListParagraph"/>
              <w:numPr>
                <w:ilvl w:val="0"/>
                <w:numId w:val="35"/>
              </w:numPr>
              <w:textAlignment w:val="baseline"/>
              <w:rPr>
                <w:rFonts w:ascii="Arial" w:hAnsi="Arial" w:cs="Arial"/>
              </w:rPr>
            </w:pPr>
            <w:r w:rsidRPr="007F7566">
              <w:rPr>
                <w:rFonts w:ascii="Arial" w:hAnsi="Arial" w:cs="Arial"/>
              </w:rPr>
              <w:t>Review Materials from Weeks 1-4</w:t>
            </w:r>
          </w:p>
          <w:p w14:paraId="0D877BF1" w14:textId="4F37E86C" w:rsidR="006A7AD3" w:rsidRPr="007F7566" w:rsidRDefault="007F7566" w:rsidP="007F7566">
            <w:pPr>
              <w:pStyle w:val="ListParagraph"/>
              <w:numPr>
                <w:ilvl w:val="0"/>
                <w:numId w:val="35"/>
              </w:numPr>
              <w:textAlignment w:val="baseline"/>
              <w:rPr>
                <w:rFonts w:ascii="Arial" w:hAnsi="Arial" w:cs="Arial"/>
              </w:rPr>
            </w:pPr>
            <w:r w:rsidRPr="007F7566">
              <w:rPr>
                <w:rFonts w:ascii="Arial" w:hAnsi="Arial" w:cs="Arial"/>
              </w:rPr>
              <w:t>Complete the training programs</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31DB69DD" w14:textId="77777777" w:rsidR="000D7568" w:rsidRPr="008C0986" w:rsidRDefault="000D7568" w:rsidP="000D7568">
            <w:pPr>
              <w:pStyle w:val="ListParagraph"/>
              <w:numPr>
                <w:ilvl w:val="0"/>
                <w:numId w:val="35"/>
              </w:numPr>
              <w:textAlignment w:val="baseline"/>
              <w:rPr>
                <w:rFonts w:ascii="Arial" w:hAnsi="Arial" w:cs="Arial"/>
              </w:rPr>
            </w:pPr>
            <w:r w:rsidRPr="008C0986">
              <w:rPr>
                <w:rFonts w:ascii="Arial" w:hAnsi="Arial" w:cs="Arial"/>
              </w:rPr>
              <w:t>Class participation</w:t>
            </w:r>
          </w:p>
          <w:p w14:paraId="49791DA6" w14:textId="77777777" w:rsidR="000D7568" w:rsidRDefault="000D7568" w:rsidP="000D7568">
            <w:pPr>
              <w:pStyle w:val="ListParagraph"/>
              <w:numPr>
                <w:ilvl w:val="0"/>
                <w:numId w:val="35"/>
              </w:numPr>
              <w:textAlignment w:val="baseline"/>
              <w:rPr>
                <w:rFonts w:ascii="Arial" w:hAnsi="Arial" w:cs="Arial"/>
              </w:rPr>
            </w:pPr>
            <w:r w:rsidRPr="008C0986">
              <w:rPr>
                <w:rFonts w:ascii="Arial" w:hAnsi="Arial" w:cs="Arial"/>
              </w:rPr>
              <w:t>Class discussion</w:t>
            </w:r>
          </w:p>
          <w:p w14:paraId="3A6B3FFA" w14:textId="77777777" w:rsidR="000D7568" w:rsidRDefault="000D7568" w:rsidP="008F146D">
            <w:pPr>
              <w:textAlignment w:val="baseline"/>
              <w:rPr>
                <w:rFonts w:ascii="Arial" w:hAnsi="Arial" w:cs="Arial"/>
                <w:u w:val="single"/>
              </w:rPr>
            </w:pPr>
          </w:p>
          <w:p w14:paraId="39C291F9" w14:textId="7E735E21" w:rsidR="008F146D" w:rsidRPr="000D7568" w:rsidRDefault="008F146D" w:rsidP="008F146D">
            <w:pPr>
              <w:textAlignment w:val="baseline"/>
              <w:rPr>
                <w:rFonts w:ascii="Arial" w:hAnsi="Arial" w:cs="Arial"/>
                <w:u w:val="single"/>
              </w:rPr>
            </w:pPr>
            <w:r w:rsidRPr="008F146D">
              <w:rPr>
                <w:rFonts w:ascii="Arial" w:hAnsi="Arial" w:cs="Arial"/>
                <w:u w:val="single"/>
              </w:rPr>
              <w:t>Assignments:</w:t>
            </w:r>
          </w:p>
          <w:p w14:paraId="45416FA1" w14:textId="118F1919" w:rsidR="008F146D" w:rsidRPr="008F146D" w:rsidRDefault="008F146D" w:rsidP="000D7568">
            <w:pPr>
              <w:pStyle w:val="ListParagraph"/>
              <w:numPr>
                <w:ilvl w:val="0"/>
                <w:numId w:val="35"/>
              </w:numPr>
              <w:textAlignment w:val="baseline"/>
              <w:rPr>
                <w:rFonts w:ascii="Arial" w:hAnsi="Arial" w:cs="Arial"/>
              </w:rPr>
            </w:pPr>
            <w:r w:rsidRPr="008F146D">
              <w:rPr>
                <w:rFonts w:ascii="Arial" w:hAnsi="Arial" w:cs="Arial"/>
              </w:rPr>
              <w:t>Complete training programs and upload certificates to BB.</w:t>
            </w:r>
          </w:p>
          <w:p w14:paraId="7A645A49" w14:textId="77777777" w:rsidR="008F146D" w:rsidRPr="008F146D" w:rsidRDefault="008F146D" w:rsidP="008F146D">
            <w:pPr>
              <w:textAlignment w:val="baseline"/>
              <w:rPr>
                <w:rFonts w:ascii="Arial" w:hAnsi="Arial" w:cs="Arial"/>
                <w:b/>
                <w:bCs/>
              </w:rPr>
            </w:pPr>
          </w:p>
          <w:p w14:paraId="76E8AAD0" w14:textId="2E719062" w:rsidR="008F146D" w:rsidRPr="008F146D" w:rsidRDefault="008F146D" w:rsidP="008F146D">
            <w:pPr>
              <w:textAlignment w:val="baseline"/>
              <w:rPr>
                <w:rFonts w:ascii="Arial" w:hAnsi="Arial" w:cs="Arial"/>
              </w:rPr>
            </w:pPr>
            <w:r w:rsidRPr="008F146D">
              <w:rPr>
                <w:rFonts w:ascii="Arial" w:hAnsi="Arial" w:cs="Arial"/>
              </w:rPr>
              <w:t xml:space="preserve">(Turn </w:t>
            </w:r>
            <w:proofErr w:type="gramStart"/>
            <w:r w:rsidRPr="008F146D">
              <w:rPr>
                <w:rFonts w:ascii="Arial" w:hAnsi="Arial" w:cs="Arial"/>
              </w:rPr>
              <w:t>in to</w:t>
            </w:r>
            <w:proofErr w:type="gramEnd"/>
            <w:r w:rsidRPr="008F146D">
              <w:rPr>
                <w:rFonts w:ascii="Arial" w:hAnsi="Arial" w:cs="Arial"/>
              </w:rPr>
              <w:t xml:space="preserve"> BB by midnight </w:t>
            </w:r>
            <w:r w:rsidR="00221388">
              <w:rPr>
                <w:rFonts w:ascii="Arial" w:hAnsi="Arial" w:cs="Arial"/>
              </w:rPr>
              <w:t>9.28.25</w:t>
            </w:r>
            <w:r w:rsidRPr="008F146D">
              <w:rPr>
                <w:rFonts w:ascii="Arial" w:hAnsi="Arial" w:cs="Arial"/>
              </w:rPr>
              <w:t>)</w:t>
            </w:r>
          </w:p>
          <w:p w14:paraId="21AA8712" w14:textId="399664DE" w:rsidR="006A7AD3" w:rsidRPr="0095620B" w:rsidRDefault="006A7AD3" w:rsidP="008F146D">
            <w:pPr>
              <w:textAlignment w:val="baseline"/>
              <w:rPr>
                <w:rFonts w:ascii="Arial" w:hAnsi="Arial" w:cs="Arial"/>
              </w:rPr>
            </w:pPr>
          </w:p>
        </w:tc>
      </w:tr>
      <w:tr w:rsidR="00CB422D" w:rsidRPr="0095620B" w14:paraId="6CB055C0"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536E2325" w14:textId="77777777" w:rsidR="006A7AD3" w:rsidRDefault="006A7AD3" w:rsidP="006A7AD3">
            <w:pPr>
              <w:jc w:val="center"/>
              <w:textAlignment w:val="baseline"/>
              <w:rPr>
                <w:rFonts w:ascii="Arial" w:hAnsi="Arial" w:cs="Arial"/>
              </w:rPr>
            </w:pPr>
            <w:r w:rsidRPr="0095620B">
              <w:rPr>
                <w:rFonts w:ascii="Arial" w:hAnsi="Arial" w:cs="Arial"/>
                <w:b/>
                <w:bCs/>
                <w:lang w:val="en"/>
              </w:rPr>
              <w:t>6</w:t>
            </w:r>
            <w:r w:rsidRPr="0095620B">
              <w:rPr>
                <w:rFonts w:ascii="Arial" w:hAnsi="Arial" w:cs="Arial"/>
              </w:rPr>
              <w:t>  </w:t>
            </w:r>
          </w:p>
          <w:p w14:paraId="4B4C1F18" w14:textId="7896320B" w:rsidR="00195791" w:rsidRPr="0095620B" w:rsidRDefault="00195791" w:rsidP="006A7AD3">
            <w:pPr>
              <w:jc w:val="center"/>
              <w:textAlignment w:val="baseline"/>
              <w:rPr>
                <w:rFonts w:ascii="Arial" w:hAnsi="Arial" w:cs="Arial"/>
              </w:rPr>
            </w:pPr>
            <w:r>
              <w:rPr>
                <w:rFonts w:ascii="Arial" w:hAnsi="Arial" w:cs="Arial"/>
              </w:rPr>
              <w:t>Sept 29</w:t>
            </w:r>
            <w:r w:rsidRPr="00195791">
              <w:rPr>
                <w:rFonts w:ascii="Arial" w:hAnsi="Arial" w:cs="Arial"/>
                <w:vertAlign w:val="superscript"/>
              </w:rPr>
              <w:t>th</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5A2B008A" w14:textId="77777777" w:rsidR="007342D7" w:rsidRPr="007342D7" w:rsidRDefault="006A7AD3" w:rsidP="007342D7">
            <w:pPr>
              <w:textAlignment w:val="baseline"/>
              <w:rPr>
                <w:rFonts w:ascii="Arial" w:hAnsi="Arial" w:cs="Arial"/>
              </w:rPr>
            </w:pPr>
            <w:r w:rsidRPr="0095620B">
              <w:rPr>
                <w:rFonts w:ascii="Arial" w:hAnsi="Arial" w:cs="Arial"/>
              </w:rPr>
              <w:t>  </w:t>
            </w:r>
            <w:r w:rsidR="007342D7" w:rsidRPr="007342D7">
              <w:rPr>
                <w:rFonts w:ascii="Arial" w:hAnsi="Arial" w:cs="Arial"/>
              </w:rPr>
              <w:t xml:space="preserve">Read Brown - Ch 4 </w:t>
            </w:r>
          </w:p>
          <w:p w14:paraId="3EC090E4" w14:textId="77777777" w:rsidR="007342D7" w:rsidRPr="007342D7" w:rsidRDefault="007342D7" w:rsidP="007342D7">
            <w:pPr>
              <w:textAlignment w:val="baseline"/>
              <w:rPr>
                <w:rFonts w:ascii="Arial" w:hAnsi="Arial" w:cs="Arial"/>
                <w:i/>
                <w:iCs/>
              </w:rPr>
            </w:pPr>
            <w:r w:rsidRPr="007342D7">
              <w:rPr>
                <w:rFonts w:ascii="Arial" w:hAnsi="Arial" w:cs="Arial"/>
                <w:i/>
                <w:iCs/>
              </w:rPr>
              <w:t>Descriptive Statistics</w:t>
            </w:r>
          </w:p>
          <w:p w14:paraId="7C833DBC" w14:textId="77777777" w:rsidR="007342D7" w:rsidRPr="007342D7" w:rsidRDefault="007342D7" w:rsidP="007342D7">
            <w:pPr>
              <w:textAlignment w:val="baseline"/>
              <w:rPr>
                <w:rFonts w:ascii="Arial" w:hAnsi="Arial" w:cs="Arial"/>
                <w:i/>
                <w:iCs/>
              </w:rPr>
            </w:pPr>
          </w:p>
          <w:p w14:paraId="51E45D5E" w14:textId="77777777" w:rsidR="007342D7" w:rsidRPr="007342D7" w:rsidRDefault="007342D7" w:rsidP="007342D7">
            <w:pPr>
              <w:textAlignment w:val="baseline"/>
              <w:rPr>
                <w:rFonts w:ascii="Arial" w:hAnsi="Arial" w:cs="Arial"/>
              </w:rPr>
            </w:pPr>
            <w:r w:rsidRPr="007342D7">
              <w:rPr>
                <w:rFonts w:ascii="Arial" w:hAnsi="Arial" w:cs="Arial"/>
                <w:i/>
                <w:iCs/>
              </w:rPr>
              <w:t xml:space="preserve">Read Brown - </w:t>
            </w:r>
            <w:r w:rsidRPr="007342D7">
              <w:rPr>
                <w:rFonts w:ascii="Arial" w:hAnsi="Arial" w:cs="Arial"/>
              </w:rPr>
              <w:t>Ch 5</w:t>
            </w:r>
          </w:p>
          <w:p w14:paraId="40DEB398" w14:textId="77777777" w:rsidR="007342D7" w:rsidRPr="007342D7" w:rsidRDefault="007342D7" w:rsidP="007342D7">
            <w:pPr>
              <w:textAlignment w:val="baseline"/>
              <w:rPr>
                <w:rFonts w:ascii="Arial" w:hAnsi="Arial" w:cs="Arial"/>
                <w:i/>
                <w:iCs/>
              </w:rPr>
            </w:pPr>
            <w:r w:rsidRPr="007342D7">
              <w:rPr>
                <w:rFonts w:ascii="Arial" w:hAnsi="Arial" w:cs="Arial"/>
                <w:i/>
                <w:iCs/>
              </w:rPr>
              <w:t>Inferential Statistics</w:t>
            </w:r>
          </w:p>
          <w:p w14:paraId="3A9C9CE5" w14:textId="77777777" w:rsidR="007342D7" w:rsidRPr="007342D7" w:rsidRDefault="007342D7" w:rsidP="007342D7">
            <w:pPr>
              <w:textAlignment w:val="baseline"/>
              <w:rPr>
                <w:rFonts w:ascii="Arial" w:hAnsi="Arial" w:cs="Arial"/>
              </w:rPr>
            </w:pPr>
          </w:p>
          <w:p w14:paraId="4251A6CC" w14:textId="253BCC64" w:rsidR="006A7AD3" w:rsidRPr="0095620B" w:rsidRDefault="007342D7" w:rsidP="007342D7">
            <w:pPr>
              <w:textAlignment w:val="baseline"/>
              <w:rPr>
                <w:rFonts w:ascii="Arial" w:hAnsi="Arial" w:cs="Arial"/>
              </w:rPr>
            </w:pPr>
            <w:r w:rsidRPr="007342D7">
              <w:rPr>
                <w:rFonts w:ascii="Arial" w:hAnsi="Arial" w:cs="Arial"/>
              </w:rPr>
              <w:t>View PPTs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385EAA7D" w14:textId="795A601B" w:rsidR="00502C83" w:rsidRPr="00502C83" w:rsidRDefault="00502C83" w:rsidP="00502C83">
            <w:pPr>
              <w:pStyle w:val="ListParagraph"/>
              <w:numPr>
                <w:ilvl w:val="0"/>
                <w:numId w:val="36"/>
              </w:numPr>
              <w:textAlignment w:val="baseline"/>
              <w:rPr>
                <w:rFonts w:ascii="Arial" w:hAnsi="Arial" w:cs="Arial"/>
              </w:rPr>
            </w:pPr>
            <w:r w:rsidRPr="00502C83">
              <w:rPr>
                <w:rFonts w:ascii="Arial" w:hAnsi="Arial" w:cs="Arial"/>
              </w:rPr>
              <w:t>Measuring research/</w:t>
            </w:r>
          </w:p>
          <w:p w14:paraId="1D83B1F7" w14:textId="232C96AF" w:rsidR="00502C83" w:rsidRPr="00502C83" w:rsidRDefault="00502C83" w:rsidP="00502C83">
            <w:pPr>
              <w:pStyle w:val="ListParagraph"/>
              <w:numPr>
                <w:ilvl w:val="0"/>
                <w:numId w:val="36"/>
              </w:numPr>
              <w:textAlignment w:val="baseline"/>
              <w:rPr>
                <w:rFonts w:ascii="Arial" w:hAnsi="Arial" w:cs="Arial"/>
              </w:rPr>
            </w:pPr>
            <w:r w:rsidRPr="00502C83">
              <w:rPr>
                <w:rFonts w:ascii="Arial" w:hAnsi="Arial" w:cs="Arial"/>
              </w:rPr>
              <w:t>Selecting statistics</w:t>
            </w:r>
          </w:p>
          <w:p w14:paraId="53B467AA" w14:textId="55A25F31" w:rsidR="00502C83" w:rsidRPr="00502C83" w:rsidRDefault="00502C83" w:rsidP="00502C83">
            <w:pPr>
              <w:pStyle w:val="ListParagraph"/>
              <w:numPr>
                <w:ilvl w:val="0"/>
                <w:numId w:val="36"/>
              </w:numPr>
              <w:textAlignment w:val="baseline"/>
              <w:rPr>
                <w:rFonts w:ascii="Arial" w:hAnsi="Arial" w:cs="Arial"/>
              </w:rPr>
            </w:pPr>
            <w:r w:rsidRPr="00502C83">
              <w:rPr>
                <w:rFonts w:ascii="Arial" w:hAnsi="Arial" w:cs="Arial"/>
              </w:rPr>
              <w:t>Descriptive statistics</w:t>
            </w:r>
          </w:p>
          <w:p w14:paraId="6BDDB08F" w14:textId="60975E55" w:rsidR="00502C83" w:rsidRPr="00502C83" w:rsidRDefault="00502C83" w:rsidP="00502C83">
            <w:pPr>
              <w:pStyle w:val="ListParagraph"/>
              <w:numPr>
                <w:ilvl w:val="0"/>
                <w:numId w:val="36"/>
              </w:numPr>
              <w:textAlignment w:val="baseline"/>
              <w:rPr>
                <w:rFonts w:ascii="Arial" w:hAnsi="Arial" w:cs="Arial"/>
              </w:rPr>
            </w:pPr>
            <w:r w:rsidRPr="00502C83">
              <w:rPr>
                <w:rFonts w:ascii="Arial" w:hAnsi="Arial" w:cs="Arial"/>
              </w:rPr>
              <w:t>Inferential statistics</w:t>
            </w:r>
          </w:p>
          <w:p w14:paraId="32CB5683" w14:textId="77777777" w:rsidR="00502C83" w:rsidRPr="00502C83" w:rsidRDefault="00502C83" w:rsidP="00502C83">
            <w:pPr>
              <w:pStyle w:val="ListParagraph"/>
              <w:numPr>
                <w:ilvl w:val="0"/>
                <w:numId w:val="36"/>
              </w:numPr>
              <w:textAlignment w:val="baseline"/>
              <w:rPr>
                <w:rFonts w:ascii="Arial" w:hAnsi="Arial" w:cs="Arial"/>
              </w:rPr>
            </w:pPr>
            <w:r w:rsidRPr="00502C83">
              <w:rPr>
                <w:rFonts w:ascii="Arial" w:hAnsi="Arial" w:cs="Arial"/>
              </w:rPr>
              <w:t>Samples</w:t>
            </w:r>
          </w:p>
          <w:p w14:paraId="5178BA19" w14:textId="3DC29D1B" w:rsidR="006A7AD3" w:rsidRPr="0095620B" w:rsidRDefault="006A7AD3" w:rsidP="006A7AD3">
            <w:pPr>
              <w:textAlignment w:val="baseline"/>
              <w:rPr>
                <w:rFonts w:ascii="Arial" w:hAnsi="Arial" w:cs="Arial"/>
              </w:rPr>
            </w:pP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18A9080" w14:textId="0CE02BBB" w:rsidR="00DB5D9A" w:rsidRPr="0009669C" w:rsidRDefault="00DB5D9A" w:rsidP="0009669C">
            <w:pPr>
              <w:pStyle w:val="ListParagraph"/>
              <w:numPr>
                <w:ilvl w:val="0"/>
                <w:numId w:val="36"/>
              </w:numPr>
              <w:textAlignment w:val="baseline"/>
              <w:rPr>
                <w:rFonts w:ascii="Arial" w:hAnsi="Arial" w:cs="Arial"/>
              </w:rPr>
            </w:pPr>
            <w:r w:rsidRPr="0009669C">
              <w:rPr>
                <w:rFonts w:ascii="Arial" w:hAnsi="Arial" w:cs="Arial"/>
              </w:rPr>
              <w:t>QUIZ 3</w:t>
            </w:r>
          </w:p>
          <w:p w14:paraId="0EC01CCD" w14:textId="41A74EED" w:rsidR="00DB5D9A" w:rsidRPr="0009669C" w:rsidRDefault="000D7568" w:rsidP="0009669C">
            <w:pPr>
              <w:pStyle w:val="ListParagraph"/>
              <w:numPr>
                <w:ilvl w:val="0"/>
                <w:numId w:val="36"/>
              </w:numPr>
              <w:textAlignment w:val="baseline"/>
              <w:rPr>
                <w:rFonts w:ascii="Arial" w:hAnsi="Arial" w:cs="Arial"/>
              </w:rPr>
            </w:pPr>
            <w:r>
              <w:rPr>
                <w:rFonts w:ascii="Arial" w:hAnsi="Arial" w:cs="Arial"/>
              </w:rPr>
              <w:t xml:space="preserve">Statistics </w:t>
            </w:r>
            <w:r w:rsidR="00DB5D9A" w:rsidRPr="0009669C">
              <w:rPr>
                <w:rFonts w:ascii="Arial" w:hAnsi="Arial" w:cs="Arial"/>
              </w:rPr>
              <w:t>Matching activity</w:t>
            </w:r>
          </w:p>
          <w:p w14:paraId="1F8830B1" w14:textId="7B1DA1E9" w:rsidR="006A7AD3" w:rsidRPr="0095620B" w:rsidRDefault="006A7AD3" w:rsidP="006A7AD3">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37FCDACC" w14:textId="77777777" w:rsidR="00216479" w:rsidRPr="008C0986" w:rsidRDefault="00216479" w:rsidP="00216479">
            <w:pPr>
              <w:pStyle w:val="ListParagraph"/>
              <w:numPr>
                <w:ilvl w:val="0"/>
                <w:numId w:val="35"/>
              </w:numPr>
              <w:textAlignment w:val="baseline"/>
              <w:rPr>
                <w:rFonts w:ascii="Arial" w:hAnsi="Arial" w:cs="Arial"/>
              </w:rPr>
            </w:pPr>
            <w:r w:rsidRPr="008C0986">
              <w:rPr>
                <w:rFonts w:ascii="Arial" w:hAnsi="Arial" w:cs="Arial"/>
              </w:rPr>
              <w:t>Class participation</w:t>
            </w:r>
          </w:p>
          <w:p w14:paraId="7A62A669" w14:textId="77777777" w:rsidR="00216479" w:rsidRDefault="00216479" w:rsidP="00216479">
            <w:pPr>
              <w:pStyle w:val="ListParagraph"/>
              <w:numPr>
                <w:ilvl w:val="0"/>
                <w:numId w:val="35"/>
              </w:numPr>
              <w:textAlignment w:val="baseline"/>
              <w:rPr>
                <w:rFonts w:ascii="Arial" w:hAnsi="Arial" w:cs="Arial"/>
              </w:rPr>
            </w:pPr>
            <w:r w:rsidRPr="008C0986">
              <w:rPr>
                <w:rFonts w:ascii="Arial" w:hAnsi="Arial" w:cs="Arial"/>
              </w:rPr>
              <w:t>Class discussion</w:t>
            </w:r>
          </w:p>
          <w:p w14:paraId="7677D55E" w14:textId="77777777" w:rsidR="001E7349" w:rsidRDefault="001E7349" w:rsidP="001E7349">
            <w:pPr>
              <w:textAlignment w:val="baseline"/>
              <w:rPr>
                <w:rFonts w:ascii="Arial" w:hAnsi="Arial" w:cs="Arial"/>
              </w:rPr>
            </w:pPr>
          </w:p>
          <w:p w14:paraId="4E45B3E8" w14:textId="65C5F5E9" w:rsidR="001E7349" w:rsidRPr="001E7349" w:rsidRDefault="001E7349" w:rsidP="001E7349">
            <w:pPr>
              <w:textAlignment w:val="baseline"/>
              <w:rPr>
                <w:rFonts w:ascii="Arial" w:hAnsi="Arial" w:cs="Arial"/>
              </w:rPr>
            </w:pPr>
            <w:r w:rsidRPr="001E7349">
              <w:rPr>
                <w:rFonts w:ascii="Arial" w:hAnsi="Arial" w:cs="Arial"/>
              </w:rPr>
              <w:t>Statistics Matching Activity</w:t>
            </w:r>
          </w:p>
          <w:p w14:paraId="46C0C773" w14:textId="6678A80A" w:rsidR="006A7AD3" w:rsidRPr="0095620B" w:rsidRDefault="001E7349" w:rsidP="001E7349">
            <w:pPr>
              <w:textAlignment w:val="baseline"/>
              <w:rPr>
                <w:rFonts w:ascii="Arial" w:hAnsi="Arial" w:cs="Arial"/>
              </w:rPr>
            </w:pPr>
            <w:r w:rsidRPr="001E7349">
              <w:rPr>
                <w:rFonts w:ascii="Arial" w:hAnsi="Arial" w:cs="Arial"/>
              </w:rPr>
              <w:t xml:space="preserve">(Turn </w:t>
            </w:r>
            <w:proofErr w:type="gramStart"/>
            <w:r w:rsidRPr="001E7349">
              <w:rPr>
                <w:rFonts w:ascii="Arial" w:hAnsi="Arial" w:cs="Arial"/>
              </w:rPr>
              <w:t>i</w:t>
            </w:r>
            <w:r>
              <w:rPr>
                <w:rFonts w:ascii="Arial" w:hAnsi="Arial" w:cs="Arial"/>
              </w:rPr>
              <w:t>n</w:t>
            </w:r>
            <w:r w:rsidRPr="001E7349">
              <w:rPr>
                <w:rFonts w:ascii="Arial" w:hAnsi="Arial" w:cs="Arial"/>
              </w:rPr>
              <w:t xml:space="preserve"> to</w:t>
            </w:r>
            <w:proofErr w:type="gramEnd"/>
            <w:r w:rsidRPr="001E7349">
              <w:rPr>
                <w:rFonts w:ascii="Arial" w:hAnsi="Arial" w:cs="Arial"/>
              </w:rPr>
              <w:t xml:space="preserve"> BB by</w:t>
            </w:r>
            <w:r>
              <w:rPr>
                <w:rFonts w:ascii="Arial" w:hAnsi="Arial" w:cs="Arial"/>
              </w:rPr>
              <w:t xml:space="preserve"> 11:59 pm</w:t>
            </w:r>
            <w:r w:rsidRPr="001E7349">
              <w:rPr>
                <w:rFonts w:ascii="Arial" w:hAnsi="Arial" w:cs="Arial"/>
              </w:rPr>
              <w:t xml:space="preserve"> </w:t>
            </w:r>
            <w:r w:rsidR="00216479">
              <w:rPr>
                <w:rFonts w:ascii="Arial" w:hAnsi="Arial" w:cs="Arial"/>
              </w:rPr>
              <w:t>9.29.25</w:t>
            </w:r>
            <w:r w:rsidRPr="001E7349">
              <w:rPr>
                <w:rFonts w:ascii="Arial" w:hAnsi="Arial" w:cs="Arial"/>
              </w:rPr>
              <w:t>)</w:t>
            </w:r>
          </w:p>
        </w:tc>
      </w:tr>
      <w:tr w:rsidR="0051670D" w:rsidRPr="0095620B" w14:paraId="0185B886"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AE42AA0" w14:textId="77777777" w:rsidR="0051670D" w:rsidRDefault="0051670D" w:rsidP="0051670D">
            <w:pPr>
              <w:jc w:val="center"/>
              <w:textAlignment w:val="baseline"/>
              <w:rPr>
                <w:rFonts w:ascii="Arial" w:hAnsi="Arial" w:cs="Arial"/>
              </w:rPr>
            </w:pPr>
            <w:r w:rsidRPr="0095620B">
              <w:rPr>
                <w:rFonts w:ascii="Arial" w:hAnsi="Arial" w:cs="Arial"/>
                <w:b/>
                <w:bCs/>
                <w:lang w:val="en"/>
              </w:rPr>
              <w:t>7</w:t>
            </w:r>
            <w:r w:rsidRPr="0095620B">
              <w:rPr>
                <w:rFonts w:ascii="Arial" w:hAnsi="Arial" w:cs="Arial"/>
              </w:rPr>
              <w:t>  </w:t>
            </w:r>
          </w:p>
          <w:p w14:paraId="43D691D3" w14:textId="6B8BA033" w:rsidR="0051670D" w:rsidRPr="0095620B" w:rsidRDefault="0051670D" w:rsidP="0051670D">
            <w:pPr>
              <w:jc w:val="center"/>
              <w:textAlignment w:val="baseline"/>
              <w:rPr>
                <w:rFonts w:ascii="Arial" w:hAnsi="Arial" w:cs="Arial"/>
              </w:rPr>
            </w:pPr>
            <w:r>
              <w:rPr>
                <w:rFonts w:ascii="Arial" w:hAnsi="Arial" w:cs="Arial"/>
              </w:rPr>
              <w:t>Oct 6th</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00539CC8" w14:textId="77777777" w:rsidR="0051670D" w:rsidRDefault="0051670D" w:rsidP="0051670D">
            <w:pPr>
              <w:pStyle w:val="NoSpacing"/>
              <w:rPr>
                <w:rFonts w:asciiTheme="minorHAnsi" w:hAnsiTheme="minorHAnsi" w:cstheme="minorHAnsi"/>
              </w:rPr>
            </w:pPr>
            <w:r w:rsidRPr="0026644B">
              <w:rPr>
                <w:rFonts w:asciiTheme="minorHAnsi" w:hAnsiTheme="minorHAnsi" w:cstheme="minorHAnsi"/>
              </w:rPr>
              <w:t>Read Brown -</w:t>
            </w:r>
            <w:r>
              <w:rPr>
                <w:rFonts w:asciiTheme="minorHAnsi" w:hAnsiTheme="minorHAnsi" w:cstheme="minorHAnsi"/>
              </w:rPr>
              <w:t xml:space="preserve"> </w:t>
            </w:r>
            <w:r w:rsidRPr="0026644B">
              <w:rPr>
                <w:rFonts w:asciiTheme="minorHAnsi" w:hAnsiTheme="minorHAnsi" w:cstheme="minorHAnsi"/>
              </w:rPr>
              <w:t xml:space="preserve">Ch 7 </w:t>
            </w:r>
          </w:p>
          <w:p w14:paraId="22B249AC" w14:textId="77777777" w:rsidR="0051670D" w:rsidRDefault="0051670D" w:rsidP="0051670D">
            <w:pPr>
              <w:pStyle w:val="NoSpacing"/>
              <w:rPr>
                <w:rFonts w:asciiTheme="minorHAnsi" w:hAnsiTheme="minorHAnsi" w:cstheme="minorHAnsi"/>
                <w:i/>
                <w:iCs/>
              </w:rPr>
            </w:pPr>
            <w:r>
              <w:rPr>
                <w:rFonts w:asciiTheme="minorHAnsi" w:hAnsiTheme="minorHAnsi" w:cstheme="minorHAnsi"/>
                <w:i/>
                <w:iCs/>
              </w:rPr>
              <w:t>Evaluating Measurement Studies and Selecting Appropriate Tests Using the Evidence</w:t>
            </w:r>
          </w:p>
          <w:p w14:paraId="2CC11AFC" w14:textId="77777777" w:rsidR="0051670D" w:rsidRDefault="0051670D" w:rsidP="0051670D">
            <w:pPr>
              <w:pStyle w:val="NoSpacing"/>
              <w:rPr>
                <w:rFonts w:asciiTheme="minorHAnsi" w:hAnsiTheme="minorHAnsi" w:cstheme="minorHAnsi"/>
                <w:i/>
                <w:iCs/>
              </w:rPr>
            </w:pPr>
          </w:p>
          <w:p w14:paraId="07351310" w14:textId="77777777" w:rsidR="0051670D" w:rsidRDefault="0051670D" w:rsidP="0051670D">
            <w:pPr>
              <w:pStyle w:val="NoSpacing"/>
              <w:rPr>
                <w:rFonts w:asciiTheme="minorHAnsi" w:hAnsiTheme="minorHAnsi" w:cstheme="minorHAnsi"/>
              </w:rPr>
            </w:pPr>
            <w:r w:rsidRPr="00C7705A">
              <w:rPr>
                <w:rFonts w:asciiTheme="minorHAnsi" w:hAnsiTheme="minorHAnsi" w:cstheme="minorHAnsi"/>
              </w:rPr>
              <w:t xml:space="preserve">Read Brown </w:t>
            </w:r>
            <w:r>
              <w:rPr>
                <w:rFonts w:asciiTheme="minorHAnsi" w:hAnsiTheme="minorHAnsi" w:cstheme="minorHAnsi"/>
              </w:rPr>
              <w:t>-</w:t>
            </w:r>
            <w:r w:rsidRPr="00C7705A">
              <w:rPr>
                <w:rFonts w:asciiTheme="minorHAnsi" w:hAnsiTheme="minorHAnsi" w:cstheme="minorHAnsi"/>
              </w:rPr>
              <w:t xml:space="preserve"> Ch 10</w:t>
            </w:r>
          </w:p>
          <w:p w14:paraId="1A28F44D" w14:textId="77777777" w:rsidR="0051670D" w:rsidRPr="00C7705A" w:rsidRDefault="0051670D" w:rsidP="0051670D">
            <w:pPr>
              <w:pStyle w:val="NoSpacing"/>
              <w:rPr>
                <w:rFonts w:asciiTheme="minorHAnsi" w:hAnsiTheme="minorHAnsi" w:cstheme="minorHAnsi"/>
                <w:i/>
                <w:iCs/>
              </w:rPr>
            </w:pPr>
            <w:r>
              <w:rPr>
                <w:rFonts w:asciiTheme="minorHAnsi" w:hAnsiTheme="minorHAnsi" w:cstheme="minorHAnsi"/>
                <w:i/>
                <w:iCs/>
              </w:rPr>
              <w:t>Validity</w:t>
            </w:r>
          </w:p>
          <w:p w14:paraId="3030FD40" w14:textId="77777777" w:rsidR="0051670D" w:rsidRPr="0026644B" w:rsidRDefault="0051670D" w:rsidP="0051670D">
            <w:pPr>
              <w:pStyle w:val="NoSpacing"/>
              <w:rPr>
                <w:rFonts w:asciiTheme="minorHAnsi" w:hAnsiTheme="minorHAnsi" w:cstheme="minorHAnsi"/>
              </w:rPr>
            </w:pPr>
          </w:p>
          <w:p w14:paraId="62703A78" w14:textId="77777777" w:rsidR="0051670D" w:rsidRDefault="0051670D" w:rsidP="0051670D">
            <w:pPr>
              <w:pStyle w:val="NoSpacing"/>
              <w:rPr>
                <w:rFonts w:asciiTheme="minorHAnsi" w:hAnsiTheme="minorHAnsi" w:cstheme="minorHAnsi"/>
              </w:rPr>
            </w:pPr>
            <w:r>
              <w:rPr>
                <w:rFonts w:asciiTheme="minorHAnsi" w:hAnsiTheme="minorHAnsi" w:cstheme="minorHAnsi"/>
              </w:rPr>
              <w:t>V</w:t>
            </w:r>
            <w:r w:rsidRPr="0026644B">
              <w:rPr>
                <w:rFonts w:asciiTheme="minorHAnsi" w:hAnsiTheme="minorHAnsi" w:cstheme="minorHAnsi"/>
              </w:rPr>
              <w:t>iew PPT</w:t>
            </w:r>
            <w:r>
              <w:rPr>
                <w:rFonts w:asciiTheme="minorHAnsi" w:hAnsiTheme="minorHAnsi" w:cstheme="minorHAnsi"/>
              </w:rPr>
              <w:t>s</w:t>
            </w:r>
          </w:p>
          <w:p w14:paraId="19A514DC" w14:textId="1E2EB146" w:rsidR="0051670D" w:rsidRPr="0095620B" w:rsidRDefault="0051670D" w:rsidP="0051670D">
            <w:pPr>
              <w:textAlignment w:val="baseline"/>
              <w:rPr>
                <w:rFonts w:ascii="Arial" w:hAnsi="Arial" w:cs="Arial"/>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7AA89A05" w14:textId="49C96732" w:rsidR="0051670D" w:rsidRPr="00A72AF3" w:rsidRDefault="0051670D" w:rsidP="0051670D">
            <w:pPr>
              <w:pStyle w:val="NoSpacing"/>
              <w:numPr>
                <w:ilvl w:val="0"/>
                <w:numId w:val="37"/>
              </w:numPr>
              <w:rPr>
                <w:rFonts w:ascii="Arial" w:hAnsi="Arial" w:cs="Arial"/>
              </w:rPr>
            </w:pPr>
            <w:r w:rsidRPr="00A72AF3">
              <w:rPr>
                <w:rFonts w:ascii="Arial" w:hAnsi="Arial" w:cs="Arial"/>
              </w:rPr>
              <w:t>Reliability and validity</w:t>
            </w:r>
          </w:p>
          <w:p w14:paraId="6D1E0127" w14:textId="3129AE93" w:rsidR="0051670D" w:rsidRPr="00A72AF3" w:rsidRDefault="0051670D" w:rsidP="0051670D">
            <w:pPr>
              <w:pStyle w:val="ListParagraph"/>
              <w:numPr>
                <w:ilvl w:val="0"/>
                <w:numId w:val="37"/>
              </w:numPr>
              <w:textAlignment w:val="baseline"/>
              <w:rPr>
                <w:rFonts w:ascii="Arial" w:hAnsi="Arial" w:cs="Arial"/>
              </w:rPr>
            </w:pPr>
            <w:r w:rsidRPr="00A72AF3">
              <w:rPr>
                <w:rFonts w:ascii="Arial" w:hAnsi="Arial" w:cs="Arial"/>
              </w:rPr>
              <w:t>Evaluating measurement studies and selecting appropriate tests using the evidence</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3FBAEFEB" w14:textId="78183D78" w:rsidR="0051670D" w:rsidRPr="0051670D" w:rsidRDefault="0051670D" w:rsidP="0051670D">
            <w:pPr>
              <w:pStyle w:val="NoSpacing"/>
              <w:numPr>
                <w:ilvl w:val="0"/>
                <w:numId w:val="37"/>
              </w:numPr>
              <w:rPr>
                <w:rFonts w:ascii="Arial" w:hAnsi="Arial" w:cs="Arial"/>
              </w:rPr>
            </w:pPr>
            <w:r w:rsidRPr="0051670D">
              <w:rPr>
                <w:rFonts w:ascii="Arial" w:hAnsi="Arial" w:cs="Arial"/>
              </w:rPr>
              <w:t>QUIZ 4</w:t>
            </w:r>
          </w:p>
          <w:p w14:paraId="7B9D1989" w14:textId="713FB762" w:rsidR="0051670D" w:rsidRPr="0051670D" w:rsidRDefault="0051670D" w:rsidP="0051670D">
            <w:pPr>
              <w:pStyle w:val="NoSpacing"/>
              <w:numPr>
                <w:ilvl w:val="0"/>
                <w:numId w:val="37"/>
              </w:numPr>
              <w:rPr>
                <w:rFonts w:ascii="Arial" w:hAnsi="Arial" w:cs="Arial"/>
              </w:rPr>
            </w:pPr>
            <w:r w:rsidRPr="0051670D">
              <w:rPr>
                <w:rFonts w:ascii="Arial" w:hAnsi="Arial" w:cs="Arial"/>
              </w:rPr>
              <w:t>Reviewing standardized evaluations</w:t>
            </w:r>
          </w:p>
          <w:p w14:paraId="54E9981A" w14:textId="77777777" w:rsidR="0051670D" w:rsidRPr="0051670D" w:rsidRDefault="0051670D" w:rsidP="0051670D">
            <w:pPr>
              <w:pStyle w:val="NoSpacing"/>
              <w:numPr>
                <w:ilvl w:val="0"/>
                <w:numId w:val="37"/>
              </w:numPr>
              <w:rPr>
                <w:rFonts w:ascii="Arial" w:hAnsi="Arial" w:cs="Arial"/>
              </w:rPr>
            </w:pPr>
            <w:r w:rsidRPr="0051670D">
              <w:rPr>
                <w:rFonts w:ascii="Arial" w:hAnsi="Arial" w:cs="Arial"/>
              </w:rPr>
              <w:t>Reliability and Validity</w:t>
            </w:r>
          </w:p>
          <w:p w14:paraId="331F2F14" w14:textId="4CCDD5C5" w:rsidR="0051670D" w:rsidRPr="0095620B" w:rsidRDefault="0051670D" w:rsidP="0051670D">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55CE56B5" w14:textId="6FC91D4A" w:rsidR="0051670D" w:rsidRPr="008C0986" w:rsidRDefault="0051670D" w:rsidP="0051670D">
            <w:pPr>
              <w:pStyle w:val="ListParagraph"/>
              <w:numPr>
                <w:ilvl w:val="0"/>
                <w:numId w:val="35"/>
              </w:numPr>
              <w:textAlignment w:val="baseline"/>
              <w:rPr>
                <w:rFonts w:ascii="Arial" w:hAnsi="Arial" w:cs="Arial"/>
              </w:rPr>
            </w:pPr>
            <w:r w:rsidRPr="008C0986">
              <w:rPr>
                <w:rFonts w:ascii="Arial" w:hAnsi="Arial" w:cs="Arial"/>
              </w:rPr>
              <w:t>Class participation</w:t>
            </w:r>
          </w:p>
          <w:p w14:paraId="67E14920" w14:textId="77777777" w:rsidR="0051670D" w:rsidRDefault="0051670D" w:rsidP="0051670D">
            <w:pPr>
              <w:pStyle w:val="ListParagraph"/>
              <w:numPr>
                <w:ilvl w:val="0"/>
                <w:numId w:val="35"/>
              </w:numPr>
              <w:textAlignment w:val="baseline"/>
              <w:rPr>
                <w:rFonts w:ascii="Arial" w:hAnsi="Arial" w:cs="Arial"/>
              </w:rPr>
            </w:pPr>
            <w:r w:rsidRPr="008C0986">
              <w:rPr>
                <w:rFonts w:ascii="Arial" w:hAnsi="Arial" w:cs="Arial"/>
              </w:rPr>
              <w:t>Class discussion</w:t>
            </w:r>
          </w:p>
          <w:p w14:paraId="672F6D4F" w14:textId="77777777" w:rsidR="00B421CA" w:rsidRDefault="00B421CA" w:rsidP="00B421CA">
            <w:pPr>
              <w:textAlignment w:val="baseline"/>
              <w:rPr>
                <w:rFonts w:ascii="Arial" w:hAnsi="Arial" w:cs="Arial"/>
              </w:rPr>
            </w:pPr>
          </w:p>
          <w:p w14:paraId="60BB6850" w14:textId="77777777" w:rsidR="00B421CA" w:rsidRPr="00B421CA" w:rsidRDefault="00B421CA" w:rsidP="00B421CA">
            <w:pPr>
              <w:textAlignment w:val="baseline"/>
              <w:rPr>
                <w:rFonts w:ascii="Arial" w:hAnsi="Arial" w:cs="Arial"/>
                <w:u w:val="single"/>
              </w:rPr>
            </w:pPr>
            <w:r w:rsidRPr="00B421CA">
              <w:rPr>
                <w:rFonts w:ascii="Arial" w:hAnsi="Arial" w:cs="Arial"/>
                <w:u w:val="single"/>
              </w:rPr>
              <w:t>Class Assignments:</w:t>
            </w:r>
          </w:p>
          <w:p w14:paraId="0B8F4274" w14:textId="1EAD5F5C" w:rsidR="00B421CA" w:rsidRPr="00F87454" w:rsidRDefault="00B421CA" w:rsidP="00F87454">
            <w:pPr>
              <w:pStyle w:val="ListParagraph"/>
              <w:numPr>
                <w:ilvl w:val="0"/>
                <w:numId w:val="38"/>
              </w:numPr>
              <w:textAlignment w:val="baseline"/>
              <w:rPr>
                <w:rFonts w:ascii="Arial" w:hAnsi="Arial" w:cs="Arial"/>
              </w:rPr>
            </w:pPr>
            <w:r w:rsidRPr="00F87454">
              <w:rPr>
                <w:rFonts w:ascii="Arial" w:hAnsi="Arial" w:cs="Arial"/>
              </w:rPr>
              <w:t>Evaluating Assessments</w:t>
            </w:r>
          </w:p>
          <w:p w14:paraId="11F51311" w14:textId="60E7CB0F" w:rsidR="00B421CA" w:rsidRPr="00F87454" w:rsidRDefault="00B421CA" w:rsidP="00F87454">
            <w:pPr>
              <w:pStyle w:val="ListParagraph"/>
              <w:numPr>
                <w:ilvl w:val="0"/>
                <w:numId w:val="38"/>
              </w:numPr>
              <w:textAlignment w:val="baseline"/>
              <w:rPr>
                <w:rFonts w:ascii="Arial" w:hAnsi="Arial" w:cs="Arial"/>
              </w:rPr>
            </w:pPr>
            <w:r w:rsidRPr="00F87454">
              <w:rPr>
                <w:rFonts w:ascii="Arial" w:hAnsi="Arial" w:cs="Arial"/>
              </w:rPr>
              <w:t>Group Reliability and Validity Assignment</w:t>
            </w:r>
          </w:p>
          <w:p w14:paraId="6BA7C7EA" w14:textId="77777777" w:rsidR="00F87454" w:rsidRDefault="00F87454" w:rsidP="00B421CA">
            <w:pPr>
              <w:textAlignment w:val="baseline"/>
              <w:rPr>
                <w:rFonts w:ascii="Arial" w:hAnsi="Arial" w:cs="Arial"/>
              </w:rPr>
            </w:pPr>
          </w:p>
          <w:p w14:paraId="6712EC44" w14:textId="2CB0FA8A" w:rsidR="00F87454" w:rsidRPr="00B421CA" w:rsidRDefault="00F87454" w:rsidP="00B421CA">
            <w:pPr>
              <w:textAlignment w:val="baseline"/>
              <w:rPr>
                <w:rFonts w:ascii="Arial" w:hAnsi="Arial" w:cs="Arial"/>
              </w:rPr>
            </w:pPr>
            <w:r w:rsidRPr="001E7349">
              <w:rPr>
                <w:rFonts w:ascii="Arial" w:hAnsi="Arial" w:cs="Arial"/>
              </w:rPr>
              <w:t xml:space="preserve">(Turn </w:t>
            </w:r>
            <w:proofErr w:type="gramStart"/>
            <w:r w:rsidRPr="001E7349">
              <w:rPr>
                <w:rFonts w:ascii="Arial" w:hAnsi="Arial" w:cs="Arial"/>
              </w:rPr>
              <w:t>i</w:t>
            </w:r>
            <w:r>
              <w:rPr>
                <w:rFonts w:ascii="Arial" w:hAnsi="Arial" w:cs="Arial"/>
              </w:rPr>
              <w:t>n</w:t>
            </w:r>
            <w:r w:rsidRPr="001E7349">
              <w:rPr>
                <w:rFonts w:ascii="Arial" w:hAnsi="Arial" w:cs="Arial"/>
              </w:rPr>
              <w:t xml:space="preserve"> to</w:t>
            </w:r>
            <w:proofErr w:type="gramEnd"/>
            <w:r w:rsidRPr="001E7349">
              <w:rPr>
                <w:rFonts w:ascii="Arial" w:hAnsi="Arial" w:cs="Arial"/>
              </w:rPr>
              <w:t xml:space="preserve"> BB by</w:t>
            </w:r>
            <w:r>
              <w:rPr>
                <w:rFonts w:ascii="Arial" w:hAnsi="Arial" w:cs="Arial"/>
              </w:rPr>
              <w:t xml:space="preserve"> 11:59 pm</w:t>
            </w:r>
            <w:r w:rsidRPr="001E7349">
              <w:rPr>
                <w:rFonts w:ascii="Arial" w:hAnsi="Arial" w:cs="Arial"/>
              </w:rPr>
              <w:t xml:space="preserve"> </w:t>
            </w:r>
            <w:r>
              <w:rPr>
                <w:rFonts w:ascii="Arial" w:hAnsi="Arial" w:cs="Arial"/>
              </w:rPr>
              <w:t>10.6.25</w:t>
            </w:r>
            <w:r w:rsidRPr="001E7349">
              <w:rPr>
                <w:rFonts w:ascii="Arial" w:hAnsi="Arial" w:cs="Arial"/>
              </w:rPr>
              <w:t>)</w:t>
            </w:r>
          </w:p>
          <w:p w14:paraId="7E56BDC7" w14:textId="77777777" w:rsidR="00B421CA" w:rsidRPr="00B421CA" w:rsidRDefault="00B421CA" w:rsidP="00B421CA">
            <w:pPr>
              <w:textAlignment w:val="baseline"/>
              <w:rPr>
                <w:rFonts w:ascii="Arial" w:hAnsi="Arial" w:cs="Arial"/>
              </w:rPr>
            </w:pPr>
          </w:p>
          <w:p w14:paraId="4E5DDA1F" w14:textId="48BF35A1" w:rsidR="0051670D" w:rsidRPr="0095620B" w:rsidRDefault="0051670D" w:rsidP="0051670D">
            <w:pPr>
              <w:ind w:left="360"/>
              <w:textAlignment w:val="baseline"/>
              <w:rPr>
                <w:rFonts w:ascii="Arial" w:hAnsi="Arial" w:cs="Arial"/>
              </w:rPr>
            </w:pPr>
          </w:p>
        </w:tc>
      </w:tr>
      <w:tr w:rsidR="0051670D" w:rsidRPr="0095620B" w14:paraId="4EE84F05"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1D3BFE2" w14:textId="77777777" w:rsidR="0051670D" w:rsidRDefault="0051670D" w:rsidP="0051670D">
            <w:pPr>
              <w:jc w:val="center"/>
              <w:textAlignment w:val="baseline"/>
              <w:rPr>
                <w:rFonts w:ascii="Arial" w:hAnsi="Arial" w:cs="Arial"/>
              </w:rPr>
            </w:pPr>
            <w:r w:rsidRPr="0095620B">
              <w:rPr>
                <w:rFonts w:ascii="Arial" w:hAnsi="Arial" w:cs="Arial"/>
                <w:b/>
                <w:bCs/>
                <w:lang w:val="en"/>
              </w:rPr>
              <w:lastRenderedPageBreak/>
              <w:t>8</w:t>
            </w:r>
            <w:r w:rsidRPr="0095620B">
              <w:rPr>
                <w:rFonts w:ascii="Arial" w:hAnsi="Arial" w:cs="Arial"/>
              </w:rPr>
              <w:t>  </w:t>
            </w:r>
          </w:p>
          <w:p w14:paraId="02049751" w14:textId="42B07692" w:rsidR="009E209C" w:rsidRPr="0095620B" w:rsidRDefault="009E209C" w:rsidP="0051670D">
            <w:pPr>
              <w:jc w:val="center"/>
              <w:textAlignment w:val="baseline"/>
              <w:rPr>
                <w:rFonts w:ascii="Arial" w:hAnsi="Arial" w:cs="Arial"/>
              </w:rPr>
            </w:pPr>
            <w:r>
              <w:rPr>
                <w:rFonts w:ascii="Arial" w:hAnsi="Arial" w:cs="Arial"/>
              </w:rPr>
              <w:t>Oct 13</w:t>
            </w:r>
            <w:r w:rsidRPr="009E209C">
              <w:rPr>
                <w:rFonts w:ascii="Arial" w:hAnsi="Arial" w:cs="Arial"/>
                <w:vertAlign w:val="superscript"/>
              </w:rPr>
              <w:t>th</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35B14BA1" w14:textId="3ECA6427" w:rsidR="009C752E" w:rsidRPr="009C752E" w:rsidRDefault="009C752E" w:rsidP="009C752E">
            <w:pPr>
              <w:textAlignment w:val="baseline"/>
              <w:rPr>
                <w:rFonts w:ascii="Arial" w:hAnsi="Arial" w:cs="Arial"/>
              </w:rPr>
            </w:pPr>
            <w:r w:rsidRPr="009C752E">
              <w:rPr>
                <w:rFonts w:ascii="Arial" w:hAnsi="Arial" w:cs="Arial"/>
              </w:rPr>
              <w:t>Read Brown - Ch 8</w:t>
            </w:r>
          </w:p>
          <w:p w14:paraId="6DAF3E45" w14:textId="77777777" w:rsidR="009C752E" w:rsidRPr="009C752E" w:rsidRDefault="009C752E" w:rsidP="009C752E">
            <w:pPr>
              <w:textAlignment w:val="baseline"/>
              <w:rPr>
                <w:rFonts w:ascii="Arial" w:hAnsi="Arial" w:cs="Arial"/>
                <w:i/>
                <w:iCs/>
              </w:rPr>
            </w:pPr>
            <w:r w:rsidRPr="009C752E">
              <w:rPr>
                <w:rFonts w:ascii="Arial" w:hAnsi="Arial" w:cs="Arial"/>
                <w:i/>
                <w:iCs/>
              </w:rPr>
              <w:t>Choosing Interventions for Practice</w:t>
            </w:r>
          </w:p>
          <w:p w14:paraId="76F4D4A6" w14:textId="77777777" w:rsidR="009C752E" w:rsidRPr="009C752E" w:rsidRDefault="009C752E" w:rsidP="009C752E">
            <w:pPr>
              <w:textAlignment w:val="baseline"/>
              <w:rPr>
                <w:rFonts w:ascii="Arial" w:hAnsi="Arial" w:cs="Arial"/>
                <w:i/>
                <w:iCs/>
              </w:rPr>
            </w:pPr>
          </w:p>
          <w:p w14:paraId="052DBF78" w14:textId="298EE09D" w:rsidR="0051670D" w:rsidRPr="0095620B" w:rsidRDefault="009C752E" w:rsidP="009C752E">
            <w:pPr>
              <w:textAlignment w:val="baseline"/>
              <w:rPr>
                <w:rFonts w:ascii="Arial" w:hAnsi="Arial" w:cs="Arial"/>
              </w:rPr>
            </w:pPr>
            <w:r w:rsidRPr="009C752E">
              <w:rPr>
                <w:rFonts w:ascii="Arial" w:hAnsi="Arial" w:cs="Arial"/>
              </w:rPr>
              <w:t>View PPTs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761E01EA" w14:textId="7C66A204" w:rsidR="00C36B49" w:rsidRDefault="0051670D" w:rsidP="00C36B49">
            <w:pPr>
              <w:textAlignment w:val="baseline"/>
              <w:rPr>
                <w:rFonts w:ascii="Arial" w:hAnsi="Arial" w:cs="Arial"/>
              </w:rPr>
            </w:pPr>
            <w:r w:rsidRPr="0095620B">
              <w:rPr>
                <w:rFonts w:ascii="Arial" w:hAnsi="Arial" w:cs="Arial"/>
              </w:rPr>
              <w:t> </w:t>
            </w:r>
            <w:r w:rsidR="00C36B49" w:rsidRPr="00D4212F">
              <w:rPr>
                <w:rFonts w:ascii="Arial" w:hAnsi="Arial" w:cs="Arial"/>
              </w:rPr>
              <w:t>ASYNCHRONOUS</w:t>
            </w:r>
            <w:r w:rsidR="00C36B49">
              <w:rPr>
                <w:rFonts w:ascii="Arial" w:hAnsi="Arial" w:cs="Arial"/>
              </w:rPr>
              <w:t xml:space="preserve"> CLASS</w:t>
            </w:r>
          </w:p>
          <w:p w14:paraId="43D38797" w14:textId="77777777" w:rsidR="00C36B49" w:rsidRDefault="00C36B49" w:rsidP="00C36B49">
            <w:pPr>
              <w:textAlignment w:val="baseline"/>
              <w:rPr>
                <w:rFonts w:ascii="Arial" w:hAnsi="Arial" w:cs="Arial"/>
              </w:rPr>
            </w:pPr>
          </w:p>
          <w:p w14:paraId="5E06C4EF" w14:textId="625DACFE" w:rsidR="00C36B49" w:rsidRDefault="00C36B49" w:rsidP="00C36B49">
            <w:pPr>
              <w:textAlignment w:val="baseline"/>
              <w:rPr>
                <w:rFonts w:ascii="Arial" w:hAnsi="Arial" w:cs="Arial"/>
              </w:rPr>
            </w:pPr>
            <w:r>
              <w:rPr>
                <w:rFonts w:ascii="Arial" w:hAnsi="Arial" w:cs="Arial"/>
              </w:rPr>
              <w:t>Indigenous People Holiday</w:t>
            </w:r>
          </w:p>
          <w:p w14:paraId="305EF14D" w14:textId="77777777" w:rsidR="0027177E" w:rsidRDefault="0027177E" w:rsidP="00C36B49">
            <w:pPr>
              <w:textAlignment w:val="baseline"/>
              <w:rPr>
                <w:rFonts w:ascii="Arial" w:hAnsi="Arial" w:cs="Arial"/>
              </w:rPr>
            </w:pPr>
          </w:p>
          <w:p w14:paraId="663E8A5F" w14:textId="58E26A5A" w:rsidR="0027177E" w:rsidRPr="0027177E" w:rsidRDefault="0027177E" w:rsidP="0027177E">
            <w:pPr>
              <w:pStyle w:val="ListParagraph"/>
              <w:numPr>
                <w:ilvl w:val="0"/>
                <w:numId w:val="39"/>
              </w:numPr>
              <w:textAlignment w:val="baseline"/>
              <w:rPr>
                <w:rFonts w:ascii="Arial" w:hAnsi="Arial" w:cs="Arial"/>
              </w:rPr>
            </w:pPr>
            <w:r w:rsidRPr="0027177E">
              <w:rPr>
                <w:rFonts w:ascii="Arial" w:hAnsi="Arial" w:cs="Arial"/>
              </w:rPr>
              <w:t>Research designs</w:t>
            </w:r>
          </w:p>
          <w:p w14:paraId="72045AD0" w14:textId="084F42C5" w:rsidR="0027177E" w:rsidRPr="0027177E" w:rsidRDefault="0027177E" w:rsidP="0027177E">
            <w:pPr>
              <w:pStyle w:val="ListParagraph"/>
              <w:numPr>
                <w:ilvl w:val="0"/>
                <w:numId w:val="39"/>
              </w:numPr>
              <w:textAlignment w:val="baseline"/>
              <w:rPr>
                <w:rFonts w:ascii="Arial" w:hAnsi="Arial" w:cs="Arial"/>
              </w:rPr>
            </w:pPr>
            <w:r w:rsidRPr="0027177E">
              <w:rPr>
                <w:rFonts w:ascii="Arial" w:hAnsi="Arial" w:cs="Arial"/>
              </w:rPr>
              <w:t>Choosing interventions for practice</w:t>
            </w:r>
          </w:p>
          <w:p w14:paraId="471710AE" w14:textId="783C58A1" w:rsidR="0051670D" w:rsidRPr="0095620B" w:rsidRDefault="0051670D" w:rsidP="0051670D">
            <w:pPr>
              <w:textAlignment w:val="baseline"/>
              <w:rPr>
                <w:rFonts w:ascii="Arial" w:hAnsi="Arial" w:cs="Arial"/>
              </w:rPr>
            </w:pP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35B54113" w14:textId="0E1A9423" w:rsidR="009A28DA" w:rsidRPr="00F901DA" w:rsidRDefault="009A28DA" w:rsidP="00F901DA">
            <w:pPr>
              <w:pStyle w:val="ListParagraph"/>
              <w:numPr>
                <w:ilvl w:val="0"/>
                <w:numId w:val="40"/>
              </w:numPr>
              <w:textAlignment w:val="baseline"/>
              <w:rPr>
                <w:rFonts w:ascii="Arial" w:hAnsi="Arial" w:cs="Arial"/>
              </w:rPr>
            </w:pPr>
            <w:r w:rsidRPr="00F901DA">
              <w:rPr>
                <w:rFonts w:ascii="Arial" w:hAnsi="Arial" w:cs="Arial"/>
              </w:rPr>
              <w:t>QUIZ 5</w:t>
            </w:r>
          </w:p>
          <w:p w14:paraId="53EFAC77" w14:textId="77777777" w:rsidR="009A28DA" w:rsidRPr="00F901DA" w:rsidRDefault="009A28DA" w:rsidP="00F901DA">
            <w:pPr>
              <w:pStyle w:val="ListParagraph"/>
              <w:numPr>
                <w:ilvl w:val="0"/>
                <w:numId w:val="40"/>
              </w:numPr>
              <w:textAlignment w:val="baseline"/>
              <w:rPr>
                <w:rFonts w:ascii="Arial" w:hAnsi="Arial" w:cs="Arial"/>
              </w:rPr>
            </w:pPr>
            <w:r w:rsidRPr="00F901DA">
              <w:rPr>
                <w:rFonts w:ascii="Arial" w:hAnsi="Arial" w:cs="Arial"/>
              </w:rPr>
              <w:t>Internal validity &amp; choosing a design</w:t>
            </w:r>
          </w:p>
          <w:p w14:paraId="38DC1C75" w14:textId="01AA4FE6" w:rsidR="00F901DA" w:rsidRPr="00F901DA" w:rsidRDefault="00F901DA" w:rsidP="00F901DA">
            <w:pPr>
              <w:pStyle w:val="ListParagraph"/>
              <w:numPr>
                <w:ilvl w:val="0"/>
                <w:numId w:val="40"/>
              </w:numPr>
              <w:textAlignment w:val="baseline"/>
              <w:rPr>
                <w:rFonts w:ascii="Arial" w:hAnsi="Arial" w:cs="Arial"/>
              </w:rPr>
            </w:pPr>
            <w:r w:rsidRPr="00F901DA">
              <w:rPr>
                <w:rFonts w:ascii="Arial" w:hAnsi="Arial" w:cs="Arial"/>
              </w:rPr>
              <w:t>Threats to Internal Validity</w:t>
            </w:r>
          </w:p>
          <w:p w14:paraId="5AE7C99C" w14:textId="2CB84346" w:rsidR="0051670D" w:rsidRPr="0095620B" w:rsidRDefault="0051670D" w:rsidP="0051670D">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076B3692" w14:textId="77777777" w:rsidR="009E209C" w:rsidRPr="009E209C" w:rsidRDefault="009E209C" w:rsidP="009E209C">
            <w:pPr>
              <w:textAlignment w:val="baseline"/>
              <w:rPr>
                <w:rFonts w:ascii="Arial" w:hAnsi="Arial" w:cs="Arial"/>
                <w:u w:val="single"/>
              </w:rPr>
            </w:pPr>
            <w:r w:rsidRPr="009E209C">
              <w:rPr>
                <w:rFonts w:ascii="Arial" w:hAnsi="Arial" w:cs="Arial"/>
                <w:u w:val="single"/>
              </w:rPr>
              <w:t>Class Assignments:</w:t>
            </w:r>
          </w:p>
          <w:p w14:paraId="3719216F" w14:textId="77777777" w:rsidR="009E209C" w:rsidRPr="009E209C" w:rsidRDefault="009E209C" w:rsidP="009E209C">
            <w:pPr>
              <w:textAlignment w:val="baseline"/>
              <w:rPr>
                <w:rFonts w:ascii="Arial" w:hAnsi="Arial" w:cs="Arial"/>
              </w:rPr>
            </w:pPr>
          </w:p>
          <w:p w14:paraId="5A24611C" w14:textId="0DAD43C6" w:rsidR="009E209C" w:rsidRPr="009E209C" w:rsidRDefault="009E209C" w:rsidP="009E209C">
            <w:pPr>
              <w:pStyle w:val="ListParagraph"/>
              <w:numPr>
                <w:ilvl w:val="0"/>
                <w:numId w:val="41"/>
              </w:numPr>
              <w:textAlignment w:val="baseline"/>
              <w:rPr>
                <w:rFonts w:ascii="Arial" w:hAnsi="Arial" w:cs="Arial"/>
              </w:rPr>
            </w:pPr>
            <w:r w:rsidRPr="009E209C">
              <w:rPr>
                <w:rFonts w:ascii="Arial" w:hAnsi="Arial" w:cs="Arial"/>
              </w:rPr>
              <w:t>Threats to Internal Validity</w:t>
            </w:r>
          </w:p>
          <w:p w14:paraId="40AE5B72" w14:textId="4B0DB7AE" w:rsidR="009E209C" w:rsidRPr="009E209C" w:rsidRDefault="009E209C" w:rsidP="009E209C">
            <w:pPr>
              <w:pStyle w:val="ListParagraph"/>
              <w:numPr>
                <w:ilvl w:val="0"/>
                <w:numId w:val="41"/>
              </w:numPr>
              <w:textAlignment w:val="baseline"/>
              <w:rPr>
                <w:rFonts w:ascii="Arial" w:hAnsi="Arial" w:cs="Arial"/>
              </w:rPr>
            </w:pPr>
            <w:r w:rsidRPr="009E209C">
              <w:rPr>
                <w:rFonts w:ascii="Arial" w:hAnsi="Arial" w:cs="Arial"/>
              </w:rPr>
              <w:t>Choosing a design</w:t>
            </w:r>
          </w:p>
          <w:p w14:paraId="558894AC" w14:textId="77777777" w:rsidR="009E209C" w:rsidRPr="009E209C" w:rsidRDefault="009E209C" w:rsidP="009E209C">
            <w:pPr>
              <w:textAlignment w:val="baseline"/>
              <w:rPr>
                <w:rFonts w:ascii="Arial" w:hAnsi="Arial" w:cs="Arial"/>
              </w:rPr>
            </w:pPr>
          </w:p>
          <w:p w14:paraId="7BF6E9F2" w14:textId="729DF230" w:rsidR="009E209C" w:rsidRPr="009E209C" w:rsidRDefault="009E209C" w:rsidP="009E209C">
            <w:pPr>
              <w:textAlignment w:val="baseline"/>
              <w:rPr>
                <w:rFonts w:ascii="Arial" w:hAnsi="Arial" w:cs="Arial"/>
              </w:rPr>
            </w:pPr>
            <w:r w:rsidRPr="009E209C">
              <w:rPr>
                <w:rFonts w:ascii="Arial" w:hAnsi="Arial" w:cs="Arial"/>
              </w:rPr>
              <w:t xml:space="preserve">(Turn </w:t>
            </w:r>
            <w:proofErr w:type="gramStart"/>
            <w:r w:rsidRPr="009E209C">
              <w:rPr>
                <w:rFonts w:ascii="Arial" w:hAnsi="Arial" w:cs="Arial"/>
              </w:rPr>
              <w:t>in to</w:t>
            </w:r>
            <w:proofErr w:type="gramEnd"/>
            <w:r w:rsidRPr="009E209C">
              <w:rPr>
                <w:rFonts w:ascii="Arial" w:hAnsi="Arial" w:cs="Arial"/>
              </w:rPr>
              <w:t xml:space="preserve"> BB </w:t>
            </w:r>
            <w:r>
              <w:rPr>
                <w:rFonts w:ascii="Arial" w:hAnsi="Arial" w:cs="Arial"/>
              </w:rPr>
              <w:t>by 11:59pm 10.</w:t>
            </w:r>
            <w:r w:rsidR="004023A7">
              <w:rPr>
                <w:rFonts w:ascii="Arial" w:hAnsi="Arial" w:cs="Arial"/>
              </w:rPr>
              <w:t>15.25)</w:t>
            </w:r>
          </w:p>
          <w:p w14:paraId="092E43B6" w14:textId="7E2C5FFC" w:rsidR="0051670D" w:rsidRPr="0095620B" w:rsidRDefault="0051670D" w:rsidP="009E209C">
            <w:pPr>
              <w:textAlignment w:val="baseline"/>
              <w:rPr>
                <w:rFonts w:ascii="Arial" w:hAnsi="Arial" w:cs="Arial"/>
              </w:rPr>
            </w:pPr>
          </w:p>
        </w:tc>
      </w:tr>
      <w:tr w:rsidR="00E300D9" w:rsidRPr="0095620B" w14:paraId="0842A3D9"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6744B17" w14:textId="77777777" w:rsidR="00E300D9" w:rsidRDefault="00E300D9" w:rsidP="00E300D9">
            <w:pPr>
              <w:jc w:val="center"/>
              <w:textAlignment w:val="baseline"/>
              <w:rPr>
                <w:rFonts w:ascii="Arial" w:hAnsi="Arial" w:cs="Arial"/>
              </w:rPr>
            </w:pPr>
            <w:r w:rsidRPr="0095620B">
              <w:rPr>
                <w:rFonts w:ascii="Arial" w:hAnsi="Arial" w:cs="Arial"/>
                <w:b/>
                <w:bCs/>
                <w:lang w:val="en"/>
              </w:rPr>
              <w:t>9</w:t>
            </w:r>
            <w:r w:rsidRPr="0095620B">
              <w:rPr>
                <w:rFonts w:ascii="Arial" w:hAnsi="Arial" w:cs="Arial"/>
              </w:rPr>
              <w:t> </w:t>
            </w:r>
          </w:p>
          <w:p w14:paraId="412C4B9B" w14:textId="3B1560CB" w:rsidR="00E300D9" w:rsidRPr="0095620B" w:rsidRDefault="00E300D9" w:rsidP="00E300D9">
            <w:pPr>
              <w:jc w:val="center"/>
              <w:textAlignment w:val="baseline"/>
              <w:rPr>
                <w:rFonts w:ascii="Arial" w:hAnsi="Arial" w:cs="Arial"/>
              </w:rPr>
            </w:pPr>
            <w:r>
              <w:rPr>
                <w:rFonts w:ascii="Arial" w:hAnsi="Arial" w:cs="Arial"/>
              </w:rPr>
              <w:t>Oct 20</w:t>
            </w:r>
            <w:r w:rsidRPr="004023A7">
              <w:rPr>
                <w:rFonts w:ascii="Arial" w:hAnsi="Arial" w:cs="Arial"/>
                <w:vertAlign w:val="superscript"/>
              </w:rPr>
              <w:t>th</w:t>
            </w:r>
            <w:r>
              <w:rPr>
                <w:rFonts w:ascii="Arial" w:hAnsi="Arial" w:cs="Arial"/>
              </w:rPr>
              <w:t xml:space="preserve"> </w:t>
            </w:r>
            <w:r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04FCC114" w14:textId="70B3376D" w:rsidR="00E300D9" w:rsidRPr="00111E2E" w:rsidRDefault="00E300D9" w:rsidP="00E300D9">
            <w:pPr>
              <w:textAlignment w:val="baseline"/>
              <w:rPr>
                <w:rFonts w:ascii="Arial" w:hAnsi="Arial" w:cs="Arial"/>
              </w:rPr>
            </w:pPr>
            <w:r w:rsidRPr="0095620B">
              <w:rPr>
                <w:rFonts w:ascii="Arial" w:hAnsi="Arial" w:cs="Arial"/>
              </w:rPr>
              <w:t> </w:t>
            </w:r>
            <w:r w:rsidRPr="00111E2E">
              <w:rPr>
                <w:rFonts w:ascii="Arial" w:hAnsi="Arial" w:cs="Arial"/>
              </w:rPr>
              <w:t>Read Brown Ch 9</w:t>
            </w:r>
          </w:p>
          <w:p w14:paraId="6F87DA4E" w14:textId="77777777" w:rsidR="00E300D9" w:rsidRPr="00111E2E" w:rsidRDefault="00E300D9" w:rsidP="00E300D9">
            <w:pPr>
              <w:textAlignment w:val="baseline"/>
              <w:rPr>
                <w:rFonts w:ascii="Arial" w:hAnsi="Arial" w:cs="Arial"/>
                <w:i/>
                <w:iCs/>
              </w:rPr>
            </w:pPr>
            <w:r w:rsidRPr="00111E2E">
              <w:rPr>
                <w:rFonts w:ascii="Arial" w:hAnsi="Arial" w:cs="Arial"/>
                <w:i/>
                <w:iCs/>
              </w:rPr>
              <w:t>Descriptive and Predictive Research Designs</w:t>
            </w:r>
          </w:p>
          <w:p w14:paraId="49CECB76" w14:textId="77777777" w:rsidR="00E300D9" w:rsidRPr="00111E2E" w:rsidRDefault="00E300D9" w:rsidP="00E300D9">
            <w:pPr>
              <w:textAlignment w:val="baseline"/>
              <w:rPr>
                <w:rFonts w:ascii="Arial" w:hAnsi="Arial" w:cs="Arial"/>
              </w:rPr>
            </w:pPr>
          </w:p>
          <w:p w14:paraId="5B5D5C83" w14:textId="1D6041B7" w:rsidR="00E300D9" w:rsidRPr="0095620B" w:rsidRDefault="00E300D9" w:rsidP="00E300D9">
            <w:pPr>
              <w:textAlignment w:val="baseline"/>
              <w:rPr>
                <w:rFonts w:ascii="Arial" w:hAnsi="Arial" w:cs="Arial"/>
              </w:rPr>
            </w:pPr>
            <w:r w:rsidRPr="00111E2E">
              <w:rPr>
                <w:rFonts w:ascii="Arial" w:hAnsi="Arial" w:cs="Arial"/>
              </w:rPr>
              <w:t>View PPTs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30A4E1F4" w14:textId="39F0D5B1" w:rsidR="00E300D9" w:rsidRPr="00E300D9" w:rsidRDefault="00E300D9" w:rsidP="00E300D9">
            <w:pPr>
              <w:pStyle w:val="NoSpacing"/>
              <w:numPr>
                <w:ilvl w:val="0"/>
                <w:numId w:val="42"/>
              </w:numPr>
              <w:rPr>
                <w:rFonts w:ascii="Arial" w:hAnsi="Arial" w:cs="Arial"/>
              </w:rPr>
            </w:pPr>
            <w:r w:rsidRPr="00E300D9">
              <w:rPr>
                <w:rFonts w:ascii="Arial" w:hAnsi="Arial" w:cs="Arial"/>
              </w:rPr>
              <w:t>Research designs</w:t>
            </w:r>
          </w:p>
          <w:p w14:paraId="24A4A062" w14:textId="77777777" w:rsidR="00E300D9" w:rsidRDefault="00E300D9" w:rsidP="00E300D9">
            <w:pPr>
              <w:pStyle w:val="ListParagraph"/>
              <w:numPr>
                <w:ilvl w:val="0"/>
                <w:numId w:val="42"/>
              </w:numPr>
              <w:textAlignment w:val="baseline"/>
              <w:rPr>
                <w:rFonts w:ascii="Arial" w:hAnsi="Arial" w:cs="Arial"/>
              </w:rPr>
            </w:pPr>
            <w:r w:rsidRPr="00E300D9">
              <w:rPr>
                <w:rFonts w:ascii="Arial" w:hAnsi="Arial" w:cs="Arial"/>
              </w:rPr>
              <w:t>Descriptive and predictive research designs</w:t>
            </w:r>
          </w:p>
          <w:p w14:paraId="005DE160" w14:textId="4674EFFD" w:rsidR="00FC091C" w:rsidRPr="00FC091C" w:rsidRDefault="00FC091C" w:rsidP="00FC091C">
            <w:pPr>
              <w:pStyle w:val="ListParagraph"/>
              <w:numPr>
                <w:ilvl w:val="0"/>
                <w:numId w:val="42"/>
              </w:numPr>
              <w:textAlignment w:val="baseline"/>
              <w:rPr>
                <w:rFonts w:ascii="Arial" w:hAnsi="Arial" w:cs="Arial"/>
              </w:rPr>
            </w:pPr>
            <w:r w:rsidRPr="00FC091C">
              <w:rPr>
                <w:rFonts w:ascii="Arial" w:hAnsi="Arial" w:cs="Arial"/>
              </w:rPr>
              <w:t>Review internal validity</w:t>
            </w:r>
          </w:p>
          <w:p w14:paraId="27B2FA50" w14:textId="3106345F" w:rsidR="00FC091C" w:rsidRPr="00FC091C" w:rsidRDefault="00FC091C" w:rsidP="00FC091C">
            <w:pPr>
              <w:pStyle w:val="ListParagraph"/>
              <w:numPr>
                <w:ilvl w:val="0"/>
                <w:numId w:val="42"/>
              </w:numPr>
              <w:textAlignment w:val="baseline"/>
              <w:rPr>
                <w:rFonts w:ascii="Arial" w:hAnsi="Arial" w:cs="Arial"/>
              </w:rPr>
            </w:pPr>
            <w:r w:rsidRPr="00FC091C">
              <w:rPr>
                <w:rFonts w:ascii="Arial" w:hAnsi="Arial" w:cs="Arial"/>
              </w:rPr>
              <w:t>Sampling</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6D3DF2E7" w14:textId="77777777" w:rsidR="006435EB" w:rsidRDefault="0047171D" w:rsidP="0047171D">
            <w:pPr>
              <w:pStyle w:val="ListParagraph"/>
              <w:numPr>
                <w:ilvl w:val="0"/>
                <w:numId w:val="42"/>
              </w:numPr>
              <w:textAlignment w:val="baseline"/>
              <w:rPr>
                <w:rFonts w:ascii="Arial" w:hAnsi="Arial" w:cs="Arial"/>
              </w:rPr>
            </w:pPr>
            <w:r w:rsidRPr="0047171D">
              <w:rPr>
                <w:rFonts w:ascii="Arial" w:hAnsi="Arial" w:cs="Arial"/>
              </w:rPr>
              <w:t>Research Critique Assignment</w:t>
            </w:r>
          </w:p>
          <w:p w14:paraId="5FED1FBF" w14:textId="77777777" w:rsidR="006435EB" w:rsidRDefault="006435EB" w:rsidP="0047171D">
            <w:pPr>
              <w:pStyle w:val="ListParagraph"/>
              <w:numPr>
                <w:ilvl w:val="0"/>
                <w:numId w:val="42"/>
              </w:numPr>
              <w:textAlignment w:val="baseline"/>
              <w:rPr>
                <w:rFonts w:ascii="Arial" w:hAnsi="Arial" w:cs="Arial"/>
              </w:rPr>
            </w:pPr>
            <w:r>
              <w:rPr>
                <w:rFonts w:ascii="Arial" w:hAnsi="Arial" w:cs="Arial"/>
              </w:rPr>
              <w:t>Research Article Critique Quiz</w:t>
            </w:r>
          </w:p>
          <w:p w14:paraId="7229A3DA" w14:textId="68D88F62" w:rsidR="0047171D" w:rsidRPr="0047171D" w:rsidRDefault="00FB7AAC" w:rsidP="0047171D">
            <w:pPr>
              <w:pStyle w:val="ListParagraph"/>
              <w:numPr>
                <w:ilvl w:val="0"/>
                <w:numId w:val="42"/>
              </w:numPr>
              <w:textAlignment w:val="baseline"/>
              <w:rPr>
                <w:rFonts w:ascii="Arial" w:hAnsi="Arial" w:cs="Arial"/>
              </w:rPr>
            </w:pPr>
            <w:r>
              <w:rPr>
                <w:rFonts w:ascii="Arial" w:hAnsi="Arial" w:cs="Arial"/>
              </w:rPr>
              <w:t>Research</w:t>
            </w:r>
            <w:r w:rsidR="006435EB">
              <w:rPr>
                <w:rFonts w:ascii="Arial" w:hAnsi="Arial" w:cs="Arial"/>
              </w:rPr>
              <w:t xml:space="preserve"> Article </w:t>
            </w:r>
            <w:r>
              <w:rPr>
                <w:rFonts w:ascii="Arial" w:hAnsi="Arial" w:cs="Arial"/>
              </w:rPr>
              <w:t>Critique Chart</w:t>
            </w:r>
            <w:r w:rsidR="0047171D" w:rsidRPr="0047171D">
              <w:rPr>
                <w:rFonts w:ascii="Arial" w:hAnsi="Arial" w:cs="Arial"/>
              </w:rPr>
              <w:t xml:space="preserve"> </w:t>
            </w:r>
          </w:p>
          <w:p w14:paraId="1839980C" w14:textId="427FD6B6" w:rsidR="00E300D9" w:rsidRPr="0095620B" w:rsidRDefault="00E300D9" w:rsidP="00E300D9">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644540B2" w14:textId="77777777" w:rsidR="0047171D" w:rsidRPr="008C0986" w:rsidRDefault="0047171D" w:rsidP="0047171D">
            <w:pPr>
              <w:pStyle w:val="ListParagraph"/>
              <w:numPr>
                <w:ilvl w:val="0"/>
                <w:numId w:val="35"/>
              </w:numPr>
              <w:textAlignment w:val="baseline"/>
              <w:rPr>
                <w:rFonts w:ascii="Arial" w:hAnsi="Arial" w:cs="Arial"/>
              </w:rPr>
            </w:pPr>
            <w:r w:rsidRPr="008C0986">
              <w:rPr>
                <w:rFonts w:ascii="Arial" w:hAnsi="Arial" w:cs="Arial"/>
              </w:rPr>
              <w:t>Class participation</w:t>
            </w:r>
          </w:p>
          <w:p w14:paraId="4FCFC90D" w14:textId="77777777" w:rsidR="0047171D" w:rsidRDefault="0047171D" w:rsidP="0047171D">
            <w:pPr>
              <w:pStyle w:val="ListParagraph"/>
              <w:numPr>
                <w:ilvl w:val="0"/>
                <w:numId w:val="35"/>
              </w:numPr>
              <w:textAlignment w:val="baseline"/>
              <w:rPr>
                <w:rFonts w:ascii="Arial" w:hAnsi="Arial" w:cs="Arial"/>
              </w:rPr>
            </w:pPr>
            <w:r w:rsidRPr="008C0986">
              <w:rPr>
                <w:rFonts w:ascii="Arial" w:hAnsi="Arial" w:cs="Arial"/>
              </w:rPr>
              <w:t>Class discussion</w:t>
            </w:r>
          </w:p>
          <w:p w14:paraId="0F06C325" w14:textId="5F7A354C" w:rsidR="0047171D" w:rsidRDefault="00014B99" w:rsidP="0047171D">
            <w:pPr>
              <w:pStyle w:val="ListParagraph"/>
              <w:numPr>
                <w:ilvl w:val="0"/>
                <w:numId w:val="35"/>
              </w:numPr>
              <w:textAlignment w:val="baseline"/>
              <w:rPr>
                <w:rFonts w:ascii="Arial" w:hAnsi="Arial" w:cs="Arial"/>
              </w:rPr>
            </w:pPr>
            <w:r>
              <w:rPr>
                <w:rFonts w:ascii="Arial" w:hAnsi="Arial" w:cs="Arial"/>
              </w:rPr>
              <w:t>Research Critique Assignment due in Bb by 11:59 pm 10.2</w:t>
            </w:r>
            <w:r w:rsidR="00C25178">
              <w:rPr>
                <w:rFonts w:ascii="Arial" w:hAnsi="Arial" w:cs="Arial"/>
              </w:rPr>
              <w:t>6</w:t>
            </w:r>
            <w:r>
              <w:rPr>
                <w:rFonts w:ascii="Arial" w:hAnsi="Arial" w:cs="Arial"/>
              </w:rPr>
              <w:t>.25</w:t>
            </w:r>
          </w:p>
          <w:p w14:paraId="748AB4AF" w14:textId="77777777" w:rsidR="00E300D9" w:rsidRPr="0095620B" w:rsidRDefault="00E300D9" w:rsidP="00E300D9">
            <w:pPr>
              <w:ind w:left="360"/>
              <w:textAlignment w:val="baseline"/>
              <w:rPr>
                <w:rFonts w:ascii="Arial" w:hAnsi="Arial" w:cs="Arial"/>
              </w:rPr>
            </w:pPr>
            <w:r w:rsidRPr="0095620B">
              <w:rPr>
                <w:rFonts w:ascii="Arial" w:hAnsi="Arial" w:cs="Arial"/>
              </w:rPr>
              <w:t>  </w:t>
            </w:r>
          </w:p>
        </w:tc>
      </w:tr>
      <w:tr w:rsidR="00E300D9" w:rsidRPr="0095620B" w14:paraId="06C336F5"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CFB7055" w14:textId="77777777" w:rsidR="00B37F5F" w:rsidRDefault="00E300D9" w:rsidP="00E300D9">
            <w:pPr>
              <w:jc w:val="center"/>
              <w:textAlignment w:val="baseline"/>
              <w:rPr>
                <w:rFonts w:ascii="Arial" w:hAnsi="Arial" w:cs="Arial"/>
              </w:rPr>
            </w:pPr>
            <w:r w:rsidRPr="0095620B">
              <w:rPr>
                <w:rFonts w:ascii="Arial" w:hAnsi="Arial" w:cs="Arial"/>
                <w:b/>
                <w:bCs/>
                <w:lang w:val="en"/>
              </w:rPr>
              <w:t>10</w:t>
            </w:r>
            <w:r w:rsidRPr="0095620B">
              <w:rPr>
                <w:rFonts w:ascii="Arial" w:hAnsi="Arial" w:cs="Arial"/>
              </w:rPr>
              <w:t> </w:t>
            </w:r>
          </w:p>
          <w:p w14:paraId="7F94827C" w14:textId="02D8B747" w:rsidR="00E300D9" w:rsidRPr="0095620B" w:rsidRDefault="00B37F5F" w:rsidP="00E300D9">
            <w:pPr>
              <w:jc w:val="center"/>
              <w:textAlignment w:val="baseline"/>
              <w:rPr>
                <w:rFonts w:ascii="Arial" w:hAnsi="Arial" w:cs="Arial"/>
              </w:rPr>
            </w:pPr>
            <w:r>
              <w:rPr>
                <w:rFonts w:ascii="Arial" w:hAnsi="Arial" w:cs="Arial"/>
              </w:rPr>
              <w:t>Oct 27</w:t>
            </w:r>
            <w:r w:rsidRPr="00B37F5F">
              <w:rPr>
                <w:rFonts w:ascii="Arial" w:hAnsi="Arial" w:cs="Arial"/>
                <w:vertAlign w:val="superscript"/>
              </w:rPr>
              <w:t>th</w:t>
            </w:r>
            <w:r>
              <w:rPr>
                <w:rFonts w:ascii="Arial" w:hAnsi="Arial" w:cs="Arial"/>
              </w:rPr>
              <w:t xml:space="preserve"> </w:t>
            </w:r>
            <w:r w:rsidR="00E300D9"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1D9AF404" w14:textId="2D70409C" w:rsidR="00DC7745" w:rsidRPr="00DC7745" w:rsidRDefault="00E300D9" w:rsidP="00DC7745">
            <w:pPr>
              <w:textAlignment w:val="baseline"/>
              <w:rPr>
                <w:rFonts w:ascii="Arial" w:hAnsi="Arial" w:cs="Arial"/>
              </w:rPr>
            </w:pPr>
            <w:r w:rsidRPr="0095620B">
              <w:rPr>
                <w:rFonts w:ascii="Arial" w:hAnsi="Arial" w:cs="Arial"/>
              </w:rPr>
              <w:t> </w:t>
            </w:r>
            <w:r w:rsidR="00DC7745" w:rsidRPr="00DC7745">
              <w:rPr>
                <w:rFonts w:ascii="Arial" w:hAnsi="Arial" w:cs="Arial"/>
              </w:rPr>
              <w:t>Read Forister and Blessing - Ch 7</w:t>
            </w:r>
          </w:p>
          <w:p w14:paraId="5C900F33" w14:textId="77777777" w:rsidR="00DC7745" w:rsidRPr="00DC7745" w:rsidRDefault="00DC7745" w:rsidP="00DC7745">
            <w:pPr>
              <w:textAlignment w:val="baseline"/>
              <w:rPr>
                <w:rFonts w:ascii="Arial" w:hAnsi="Arial" w:cs="Arial"/>
                <w:i/>
                <w:iCs/>
              </w:rPr>
            </w:pPr>
            <w:r w:rsidRPr="00DC7745">
              <w:rPr>
                <w:rFonts w:ascii="Arial" w:hAnsi="Arial" w:cs="Arial"/>
                <w:i/>
                <w:iCs/>
              </w:rPr>
              <w:t>Survey Research</w:t>
            </w:r>
          </w:p>
          <w:p w14:paraId="1DA3F7E3" w14:textId="77777777" w:rsidR="00DC7745" w:rsidRPr="00DC7745" w:rsidRDefault="00DC7745" w:rsidP="00DC7745">
            <w:pPr>
              <w:textAlignment w:val="baseline"/>
              <w:rPr>
                <w:rFonts w:ascii="Arial" w:hAnsi="Arial" w:cs="Arial"/>
                <w:i/>
                <w:iCs/>
              </w:rPr>
            </w:pPr>
          </w:p>
          <w:p w14:paraId="36698992" w14:textId="77777777" w:rsidR="00DC7745" w:rsidRPr="00DC7745" w:rsidRDefault="00DC7745" w:rsidP="00DC7745">
            <w:pPr>
              <w:textAlignment w:val="baseline"/>
              <w:rPr>
                <w:rFonts w:ascii="Arial" w:hAnsi="Arial" w:cs="Arial"/>
              </w:rPr>
            </w:pPr>
            <w:r w:rsidRPr="00DC7745">
              <w:rPr>
                <w:rFonts w:ascii="Arial" w:hAnsi="Arial" w:cs="Arial"/>
              </w:rPr>
              <w:t xml:space="preserve">Read Brown - Ch 11 </w:t>
            </w:r>
          </w:p>
          <w:p w14:paraId="09CF722B" w14:textId="77777777" w:rsidR="00DC7745" w:rsidRPr="00DC7745" w:rsidRDefault="00DC7745" w:rsidP="00DC7745">
            <w:pPr>
              <w:textAlignment w:val="baseline"/>
              <w:rPr>
                <w:rFonts w:ascii="Arial" w:hAnsi="Arial" w:cs="Arial"/>
                <w:i/>
                <w:iCs/>
              </w:rPr>
            </w:pPr>
            <w:r w:rsidRPr="00DC7745">
              <w:rPr>
                <w:rFonts w:ascii="Arial" w:hAnsi="Arial" w:cs="Arial"/>
                <w:i/>
                <w:iCs/>
              </w:rPr>
              <w:t>Qualitative Designs</w:t>
            </w:r>
          </w:p>
          <w:p w14:paraId="765BA413" w14:textId="77777777" w:rsidR="00DC7745" w:rsidRPr="00DC7745" w:rsidRDefault="00DC7745" w:rsidP="00DC7745">
            <w:pPr>
              <w:textAlignment w:val="baseline"/>
              <w:rPr>
                <w:rFonts w:ascii="Arial" w:hAnsi="Arial" w:cs="Arial"/>
                <w:i/>
                <w:iCs/>
              </w:rPr>
            </w:pPr>
          </w:p>
          <w:p w14:paraId="34B25F8B" w14:textId="77777777" w:rsidR="00DC7745" w:rsidRPr="00DC7745" w:rsidRDefault="00DC7745" w:rsidP="00DC7745">
            <w:pPr>
              <w:textAlignment w:val="baseline"/>
              <w:rPr>
                <w:rFonts w:ascii="Arial" w:hAnsi="Arial" w:cs="Arial"/>
              </w:rPr>
            </w:pPr>
            <w:r w:rsidRPr="00DC7745">
              <w:rPr>
                <w:rFonts w:ascii="Arial" w:hAnsi="Arial" w:cs="Arial"/>
              </w:rPr>
              <w:t>Read Brown - Ch 12</w:t>
            </w:r>
          </w:p>
          <w:p w14:paraId="3A082DE4" w14:textId="77777777" w:rsidR="00DC7745" w:rsidRPr="00DC7745" w:rsidRDefault="00DC7745" w:rsidP="00DC7745">
            <w:pPr>
              <w:textAlignment w:val="baseline"/>
              <w:rPr>
                <w:rFonts w:ascii="Arial" w:hAnsi="Arial" w:cs="Arial"/>
                <w:i/>
                <w:iCs/>
              </w:rPr>
            </w:pPr>
            <w:r w:rsidRPr="00DC7745">
              <w:rPr>
                <w:rFonts w:ascii="Arial" w:hAnsi="Arial" w:cs="Arial"/>
                <w:i/>
                <w:iCs/>
              </w:rPr>
              <w:t>Trustworthiness of Qualitative Studies</w:t>
            </w:r>
          </w:p>
          <w:p w14:paraId="7F5EDA43" w14:textId="66D547DC" w:rsidR="00E300D9" w:rsidRPr="0095620B" w:rsidRDefault="00E300D9" w:rsidP="00E300D9">
            <w:pPr>
              <w:textAlignment w:val="baseline"/>
              <w:rPr>
                <w:rFonts w:ascii="Arial" w:hAnsi="Arial" w:cs="Arial"/>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650762EB" w14:textId="50368236" w:rsidR="00765350" w:rsidRPr="00765350" w:rsidRDefault="00765350" w:rsidP="00765350">
            <w:pPr>
              <w:pStyle w:val="ListParagraph"/>
              <w:numPr>
                <w:ilvl w:val="0"/>
                <w:numId w:val="43"/>
              </w:numPr>
              <w:textAlignment w:val="baseline"/>
              <w:rPr>
                <w:rFonts w:ascii="Arial" w:hAnsi="Arial" w:cs="Arial"/>
              </w:rPr>
            </w:pPr>
            <w:r w:rsidRPr="00765350">
              <w:rPr>
                <w:rFonts w:ascii="Arial" w:hAnsi="Arial" w:cs="Arial"/>
              </w:rPr>
              <w:t>Surveys</w:t>
            </w:r>
          </w:p>
          <w:p w14:paraId="676ABC24" w14:textId="77777777" w:rsidR="00765350" w:rsidRPr="00765350" w:rsidRDefault="00765350" w:rsidP="00765350">
            <w:pPr>
              <w:pStyle w:val="ListParagraph"/>
              <w:numPr>
                <w:ilvl w:val="0"/>
                <w:numId w:val="43"/>
              </w:numPr>
              <w:textAlignment w:val="baseline"/>
              <w:rPr>
                <w:rFonts w:ascii="Arial" w:hAnsi="Arial" w:cs="Arial"/>
              </w:rPr>
            </w:pPr>
            <w:r w:rsidRPr="00765350">
              <w:rPr>
                <w:rFonts w:ascii="Arial" w:hAnsi="Arial" w:cs="Arial"/>
              </w:rPr>
              <w:t>Qualitative research and data analysis</w:t>
            </w:r>
          </w:p>
          <w:p w14:paraId="5FC234DD" w14:textId="4BC2BCD7" w:rsidR="007E0487" w:rsidRDefault="00765350" w:rsidP="007E0487">
            <w:pPr>
              <w:pStyle w:val="ListParagraph"/>
              <w:textAlignment w:val="baseline"/>
              <w:rPr>
                <w:rFonts w:ascii="Arial" w:hAnsi="Arial" w:cs="Arial"/>
              </w:rPr>
            </w:pPr>
            <w:r w:rsidRPr="00765350">
              <w:rPr>
                <w:rFonts w:ascii="Arial" w:hAnsi="Arial" w:cs="Arial"/>
              </w:rPr>
              <w:t>(Part 1)</w:t>
            </w:r>
          </w:p>
          <w:p w14:paraId="2F193E6D" w14:textId="77777777" w:rsidR="007E0487" w:rsidRPr="007E0487" w:rsidRDefault="007E0487" w:rsidP="007E0487">
            <w:pPr>
              <w:ind w:left="360"/>
              <w:textAlignment w:val="baseline"/>
              <w:rPr>
                <w:rFonts w:ascii="Arial" w:hAnsi="Arial" w:cs="Arial"/>
              </w:rPr>
            </w:pPr>
          </w:p>
          <w:p w14:paraId="74E828E8" w14:textId="104A6CD8" w:rsidR="00E300D9" w:rsidRPr="0095620B" w:rsidRDefault="00E300D9" w:rsidP="00E300D9">
            <w:pPr>
              <w:textAlignment w:val="baseline"/>
              <w:rPr>
                <w:rFonts w:ascii="Arial" w:hAnsi="Arial" w:cs="Arial"/>
              </w:rPr>
            </w:pP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7C1FD70" w14:textId="469C4BBD" w:rsidR="007E0487" w:rsidRPr="007E0487" w:rsidRDefault="007E0487" w:rsidP="007E0487">
            <w:pPr>
              <w:pStyle w:val="ListParagraph"/>
              <w:numPr>
                <w:ilvl w:val="0"/>
                <w:numId w:val="43"/>
              </w:numPr>
              <w:textAlignment w:val="baseline"/>
              <w:rPr>
                <w:rFonts w:ascii="Arial" w:hAnsi="Arial" w:cs="Arial"/>
              </w:rPr>
            </w:pPr>
            <w:r w:rsidRPr="007E0487">
              <w:rPr>
                <w:rFonts w:ascii="Arial" w:hAnsi="Arial" w:cs="Arial"/>
              </w:rPr>
              <w:t>QUIZ 7</w:t>
            </w:r>
          </w:p>
          <w:p w14:paraId="0824664A" w14:textId="77777777" w:rsidR="007E0487" w:rsidRDefault="007E0487" w:rsidP="007E0487">
            <w:pPr>
              <w:pStyle w:val="ListParagraph"/>
              <w:numPr>
                <w:ilvl w:val="0"/>
                <w:numId w:val="43"/>
              </w:numPr>
              <w:textAlignment w:val="baseline"/>
              <w:rPr>
                <w:rFonts w:ascii="Arial" w:hAnsi="Arial" w:cs="Arial"/>
              </w:rPr>
            </w:pPr>
            <w:r w:rsidRPr="007E0487">
              <w:rPr>
                <w:rFonts w:ascii="Arial" w:hAnsi="Arial" w:cs="Arial"/>
              </w:rPr>
              <w:t>Choosing best questions</w:t>
            </w:r>
          </w:p>
          <w:p w14:paraId="0BB856F3" w14:textId="345E3756" w:rsidR="00E82EE1" w:rsidRDefault="00E82EE1" w:rsidP="007E0487">
            <w:pPr>
              <w:pStyle w:val="ListParagraph"/>
              <w:numPr>
                <w:ilvl w:val="0"/>
                <w:numId w:val="43"/>
              </w:numPr>
              <w:textAlignment w:val="baseline"/>
              <w:rPr>
                <w:rFonts w:ascii="Arial" w:hAnsi="Arial" w:cs="Arial"/>
              </w:rPr>
            </w:pPr>
            <w:r>
              <w:rPr>
                <w:rFonts w:ascii="Arial" w:hAnsi="Arial" w:cs="Arial"/>
              </w:rPr>
              <w:t>Surveys</w:t>
            </w:r>
          </w:p>
          <w:p w14:paraId="7717FCD2" w14:textId="23DDFD15" w:rsidR="00E82EE1" w:rsidRPr="007E0487" w:rsidRDefault="00C52800" w:rsidP="007E0487">
            <w:pPr>
              <w:pStyle w:val="ListParagraph"/>
              <w:numPr>
                <w:ilvl w:val="0"/>
                <w:numId w:val="43"/>
              </w:numPr>
              <w:textAlignment w:val="baseline"/>
              <w:rPr>
                <w:rFonts w:ascii="Arial" w:hAnsi="Arial" w:cs="Arial"/>
              </w:rPr>
            </w:pPr>
            <w:r>
              <w:rPr>
                <w:rFonts w:ascii="Arial" w:hAnsi="Arial" w:cs="Arial"/>
              </w:rPr>
              <w:t>Qualitative Data Analysis Assignment</w:t>
            </w:r>
          </w:p>
          <w:p w14:paraId="09765421" w14:textId="7774EBFD" w:rsidR="00E300D9" w:rsidRPr="0095620B" w:rsidRDefault="00E300D9" w:rsidP="00E300D9">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0F96975B" w14:textId="45A8B98C" w:rsidR="00C52800" w:rsidRPr="008C0986" w:rsidRDefault="00E300D9" w:rsidP="00B37F5F">
            <w:pPr>
              <w:pStyle w:val="ListParagraph"/>
              <w:numPr>
                <w:ilvl w:val="0"/>
                <w:numId w:val="35"/>
              </w:numPr>
              <w:textAlignment w:val="baseline"/>
              <w:rPr>
                <w:rFonts w:ascii="Arial" w:hAnsi="Arial" w:cs="Arial"/>
              </w:rPr>
            </w:pPr>
            <w:r w:rsidRPr="0095620B">
              <w:rPr>
                <w:rFonts w:ascii="Arial" w:hAnsi="Arial" w:cs="Arial"/>
              </w:rPr>
              <w:t> </w:t>
            </w:r>
            <w:r w:rsidR="00C52800" w:rsidRPr="008C0986">
              <w:rPr>
                <w:rFonts w:ascii="Arial" w:hAnsi="Arial" w:cs="Arial"/>
              </w:rPr>
              <w:t>Class participation</w:t>
            </w:r>
          </w:p>
          <w:p w14:paraId="1F393416" w14:textId="77777777" w:rsidR="00C52800" w:rsidRDefault="00C52800" w:rsidP="00B37F5F">
            <w:pPr>
              <w:pStyle w:val="ListParagraph"/>
              <w:numPr>
                <w:ilvl w:val="0"/>
                <w:numId w:val="35"/>
              </w:numPr>
              <w:textAlignment w:val="baseline"/>
              <w:rPr>
                <w:rFonts w:ascii="Arial" w:hAnsi="Arial" w:cs="Arial"/>
              </w:rPr>
            </w:pPr>
            <w:r w:rsidRPr="008C0986">
              <w:rPr>
                <w:rFonts w:ascii="Arial" w:hAnsi="Arial" w:cs="Arial"/>
              </w:rPr>
              <w:t>Class discussion</w:t>
            </w:r>
          </w:p>
          <w:p w14:paraId="44205366" w14:textId="2C8AE0C1" w:rsidR="00C52800" w:rsidRDefault="004E4BED" w:rsidP="00B37F5F">
            <w:pPr>
              <w:pStyle w:val="ListParagraph"/>
              <w:numPr>
                <w:ilvl w:val="0"/>
                <w:numId w:val="35"/>
              </w:numPr>
              <w:textAlignment w:val="baseline"/>
              <w:rPr>
                <w:rFonts w:ascii="Arial" w:hAnsi="Arial" w:cs="Arial"/>
              </w:rPr>
            </w:pPr>
            <w:r>
              <w:rPr>
                <w:rFonts w:ascii="Arial" w:hAnsi="Arial" w:cs="Arial"/>
              </w:rPr>
              <w:t xml:space="preserve">Survey assignment </w:t>
            </w:r>
            <w:r w:rsidR="00B37F5F">
              <w:rPr>
                <w:rFonts w:ascii="Arial" w:hAnsi="Arial" w:cs="Arial"/>
              </w:rPr>
              <w:t>due in Bb by 11:59pm on 10.27.25</w:t>
            </w:r>
          </w:p>
          <w:p w14:paraId="4C8D18BE" w14:textId="48B43431" w:rsidR="00B37F5F" w:rsidRPr="00B37F5F" w:rsidRDefault="00B37F5F" w:rsidP="00B37F5F">
            <w:pPr>
              <w:pStyle w:val="ListParagraph"/>
              <w:numPr>
                <w:ilvl w:val="0"/>
                <w:numId w:val="35"/>
              </w:numPr>
              <w:textAlignment w:val="baseline"/>
              <w:rPr>
                <w:rFonts w:ascii="Arial" w:hAnsi="Arial" w:cs="Arial"/>
              </w:rPr>
            </w:pPr>
            <w:r>
              <w:rPr>
                <w:rFonts w:ascii="Arial" w:hAnsi="Arial" w:cs="Arial"/>
              </w:rPr>
              <w:t xml:space="preserve">Qualitative Data Analysis Assignment due in Bb by </w:t>
            </w:r>
            <w:r w:rsidR="00E30AFD">
              <w:rPr>
                <w:rFonts w:ascii="Arial" w:hAnsi="Arial" w:cs="Arial"/>
              </w:rPr>
              <w:t>11:59pm 11.</w:t>
            </w:r>
            <w:r w:rsidR="00C234E5">
              <w:rPr>
                <w:rFonts w:ascii="Arial" w:hAnsi="Arial" w:cs="Arial"/>
              </w:rPr>
              <w:t>3</w:t>
            </w:r>
            <w:r w:rsidR="00E30AFD">
              <w:rPr>
                <w:rFonts w:ascii="Arial" w:hAnsi="Arial" w:cs="Arial"/>
              </w:rPr>
              <w:t>.25</w:t>
            </w:r>
            <w:r w:rsidR="00C234E5">
              <w:rPr>
                <w:rFonts w:ascii="Arial" w:hAnsi="Arial" w:cs="Arial"/>
              </w:rPr>
              <w:t xml:space="preserve"> after class with Part 2</w:t>
            </w:r>
          </w:p>
          <w:p w14:paraId="1B86359B" w14:textId="708FE20B" w:rsidR="00E300D9" w:rsidRPr="0095620B" w:rsidRDefault="00E300D9" w:rsidP="00E300D9">
            <w:pPr>
              <w:ind w:left="360"/>
              <w:textAlignment w:val="baseline"/>
              <w:rPr>
                <w:rFonts w:ascii="Arial" w:hAnsi="Arial" w:cs="Arial"/>
              </w:rPr>
            </w:pPr>
          </w:p>
        </w:tc>
      </w:tr>
      <w:tr w:rsidR="00C73A07" w:rsidRPr="0095620B" w14:paraId="4D28BAB6"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ECCC3D9" w14:textId="77777777" w:rsidR="00C73A07" w:rsidRDefault="00C73A07" w:rsidP="00C73A07">
            <w:pPr>
              <w:jc w:val="center"/>
              <w:textAlignment w:val="baseline"/>
              <w:rPr>
                <w:rFonts w:ascii="Arial" w:hAnsi="Arial" w:cs="Arial"/>
              </w:rPr>
            </w:pPr>
            <w:r w:rsidRPr="0095620B">
              <w:rPr>
                <w:rFonts w:ascii="Arial" w:hAnsi="Arial" w:cs="Arial"/>
                <w:b/>
                <w:bCs/>
                <w:lang w:val="en"/>
              </w:rPr>
              <w:t>11</w:t>
            </w:r>
            <w:r w:rsidRPr="0095620B">
              <w:rPr>
                <w:rFonts w:ascii="Arial" w:hAnsi="Arial" w:cs="Arial"/>
              </w:rPr>
              <w:t>  </w:t>
            </w:r>
          </w:p>
          <w:p w14:paraId="0A1FF899" w14:textId="3A065096" w:rsidR="00C73A07" w:rsidRPr="0095620B" w:rsidRDefault="00C73A07" w:rsidP="00C73A07">
            <w:pPr>
              <w:jc w:val="center"/>
              <w:textAlignment w:val="baseline"/>
              <w:rPr>
                <w:rFonts w:ascii="Arial" w:hAnsi="Arial" w:cs="Arial"/>
              </w:rPr>
            </w:pPr>
            <w:r>
              <w:rPr>
                <w:rFonts w:ascii="Arial" w:hAnsi="Arial" w:cs="Arial"/>
              </w:rPr>
              <w:t>Nov 3</w:t>
            </w:r>
            <w:r w:rsidRPr="007A3465">
              <w:rPr>
                <w:rFonts w:ascii="Arial" w:hAnsi="Arial" w:cs="Arial"/>
                <w:vertAlign w:val="superscript"/>
              </w:rPr>
              <w:t>rd</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4C13E910" w14:textId="2A861652" w:rsidR="00C73A07" w:rsidRPr="00597AB2" w:rsidRDefault="00C73A07" w:rsidP="00C73A07">
            <w:pPr>
              <w:textAlignment w:val="baseline"/>
              <w:rPr>
                <w:rFonts w:ascii="Arial" w:hAnsi="Arial" w:cs="Arial"/>
              </w:rPr>
            </w:pPr>
            <w:r w:rsidRPr="00597AB2">
              <w:rPr>
                <w:rFonts w:ascii="Arial" w:hAnsi="Arial" w:cs="Arial"/>
              </w:rPr>
              <w:t xml:space="preserve">Read Brown - Ch 11 </w:t>
            </w:r>
          </w:p>
          <w:p w14:paraId="32E0E0AE" w14:textId="6E2080CB" w:rsidR="00C73A07" w:rsidRPr="00EB1BC0" w:rsidRDefault="00C73A07" w:rsidP="00C73A07">
            <w:pPr>
              <w:textAlignment w:val="baseline"/>
              <w:rPr>
                <w:rFonts w:ascii="Arial" w:hAnsi="Arial" w:cs="Arial"/>
                <w:i/>
                <w:iCs/>
              </w:rPr>
            </w:pPr>
            <w:r w:rsidRPr="00597AB2">
              <w:rPr>
                <w:rFonts w:ascii="Arial" w:hAnsi="Arial" w:cs="Arial"/>
                <w:i/>
                <w:iCs/>
              </w:rPr>
              <w:lastRenderedPageBreak/>
              <w:t>Qualitative Designs</w:t>
            </w:r>
          </w:p>
          <w:p w14:paraId="618D1EA5" w14:textId="77777777" w:rsidR="00C73A07" w:rsidRPr="00EB1BC0" w:rsidRDefault="00C73A07" w:rsidP="00C73A07">
            <w:pPr>
              <w:textAlignment w:val="baseline"/>
              <w:rPr>
                <w:rFonts w:ascii="Arial" w:hAnsi="Arial" w:cs="Arial"/>
                <w:i/>
                <w:iCs/>
              </w:rPr>
            </w:pPr>
          </w:p>
          <w:p w14:paraId="5D886D08" w14:textId="77777777" w:rsidR="00C73A07" w:rsidRPr="00EB1BC0" w:rsidRDefault="00C73A07" w:rsidP="00C73A07">
            <w:pPr>
              <w:pStyle w:val="NoSpacing"/>
              <w:rPr>
                <w:rFonts w:ascii="Arial" w:hAnsi="Arial" w:cs="Arial"/>
              </w:rPr>
            </w:pPr>
            <w:r w:rsidRPr="00EB1BC0">
              <w:rPr>
                <w:rFonts w:ascii="Arial" w:hAnsi="Arial" w:cs="Arial"/>
              </w:rPr>
              <w:t>Read Brown - Ch 12</w:t>
            </w:r>
          </w:p>
          <w:p w14:paraId="55CBB089" w14:textId="77777777" w:rsidR="00C73A07" w:rsidRPr="00EB1BC0" w:rsidRDefault="00C73A07" w:rsidP="00C73A07">
            <w:pPr>
              <w:pStyle w:val="NoSpacing"/>
              <w:rPr>
                <w:rFonts w:ascii="Arial" w:hAnsi="Arial" w:cs="Arial"/>
                <w:i/>
                <w:iCs/>
              </w:rPr>
            </w:pPr>
            <w:r w:rsidRPr="00EB1BC0">
              <w:rPr>
                <w:rFonts w:ascii="Arial" w:hAnsi="Arial" w:cs="Arial"/>
                <w:i/>
                <w:iCs/>
              </w:rPr>
              <w:t>Trustworthiness of Qualitative Studies</w:t>
            </w:r>
          </w:p>
          <w:p w14:paraId="02404F71" w14:textId="77777777" w:rsidR="00C73A07" w:rsidRPr="00EB1BC0" w:rsidRDefault="00C73A07" w:rsidP="00C73A07">
            <w:pPr>
              <w:pStyle w:val="NoSpacing"/>
              <w:rPr>
                <w:rFonts w:ascii="Arial" w:hAnsi="Arial" w:cs="Arial"/>
              </w:rPr>
            </w:pPr>
          </w:p>
          <w:p w14:paraId="78344317" w14:textId="77777777" w:rsidR="00C73A07" w:rsidRPr="00EB1BC0" w:rsidRDefault="00C73A07" w:rsidP="00C73A07">
            <w:pPr>
              <w:pStyle w:val="NoSpacing"/>
              <w:rPr>
                <w:rFonts w:ascii="Arial" w:hAnsi="Arial" w:cs="Arial"/>
              </w:rPr>
            </w:pPr>
            <w:r w:rsidRPr="00EB1BC0">
              <w:rPr>
                <w:rFonts w:ascii="Arial" w:hAnsi="Arial" w:cs="Arial"/>
              </w:rPr>
              <w:t>View PPTs</w:t>
            </w:r>
          </w:p>
          <w:p w14:paraId="07FECD89" w14:textId="77777777" w:rsidR="00C73A07" w:rsidRPr="00EB1BC0" w:rsidRDefault="00C73A07" w:rsidP="00C73A07">
            <w:pPr>
              <w:pStyle w:val="NoSpacing"/>
              <w:rPr>
                <w:rFonts w:ascii="Arial" w:hAnsi="Arial" w:cs="Arial"/>
              </w:rPr>
            </w:pPr>
          </w:p>
          <w:p w14:paraId="7013661A" w14:textId="1127E0D9" w:rsidR="00C73A07" w:rsidRPr="00597AB2" w:rsidRDefault="00C73A07" w:rsidP="00C73A07">
            <w:pPr>
              <w:pStyle w:val="NoSpacing"/>
              <w:rPr>
                <w:rFonts w:ascii="Arial" w:hAnsi="Arial" w:cs="Arial"/>
              </w:rPr>
            </w:pPr>
            <w:r w:rsidRPr="00EB1BC0">
              <w:rPr>
                <w:rFonts w:ascii="Arial" w:hAnsi="Arial" w:cs="Arial"/>
              </w:rPr>
              <w:t>Readings on BB</w:t>
            </w:r>
          </w:p>
          <w:p w14:paraId="0790C3C7" w14:textId="78185331" w:rsidR="00C73A07" w:rsidRPr="0095620B" w:rsidRDefault="00C73A07" w:rsidP="00C73A07">
            <w:pPr>
              <w:textAlignment w:val="baseline"/>
              <w:rPr>
                <w:rFonts w:ascii="Arial" w:hAnsi="Arial" w:cs="Arial"/>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02A61E27" w14:textId="77777777" w:rsidR="00C73A07" w:rsidRPr="00C73A07" w:rsidRDefault="00C73A07" w:rsidP="00C73A07">
            <w:pPr>
              <w:pStyle w:val="NoSpacing"/>
              <w:numPr>
                <w:ilvl w:val="0"/>
                <w:numId w:val="44"/>
              </w:numPr>
              <w:rPr>
                <w:rFonts w:ascii="Arial" w:hAnsi="Arial" w:cs="Arial"/>
              </w:rPr>
            </w:pPr>
            <w:r w:rsidRPr="00C73A07">
              <w:rPr>
                <w:rFonts w:ascii="Arial" w:hAnsi="Arial" w:cs="Arial"/>
              </w:rPr>
              <w:lastRenderedPageBreak/>
              <w:t>Qualitative research and data analysis</w:t>
            </w:r>
          </w:p>
          <w:p w14:paraId="57B353A0" w14:textId="39DF7A26" w:rsidR="00C73A07" w:rsidRPr="0095620B" w:rsidRDefault="00C73A07" w:rsidP="00C73A07">
            <w:pPr>
              <w:textAlignment w:val="baseline"/>
              <w:rPr>
                <w:rFonts w:ascii="Arial" w:hAnsi="Arial" w:cs="Arial"/>
              </w:rPr>
            </w:pPr>
            <w:r w:rsidRPr="00C73A07">
              <w:rPr>
                <w:rFonts w:ascii="Arial" w:hAnsi="Arial" w:cs="Arial"/>
              </w:rPr>
              <w:lastRenderedPageBreak/>
              <w:t>(Part 2)</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038837E7" w14:textId="77777777" w:rsidR="00C73A07" w:rsidRDefault="00C0105A" w:rsidP="00C0105A">
            <w:pPr>
              <w:pStyle w:val="ListParagraph"/>
              <w:numPr>
                <w:ilvl w:val="0"/>
                <w:numId w:val="44"/>
              </w:numPr>
              <w:textAlignment w:val="baseline"/>
              <w:rPr>
                <w:rFonts w:ascii="Arial" w:hAnsi="Arial" w:cs="Arial"/>
              </w:rPr>
            </w:pPr>
            <w:r w:rsidRPr="00C0105A">
              <w:rPr>
                <w:rFonts w:ascii="Arial" w:hAnsi="Arial" w:cs="Arial"/>
              </w:rPr>
              <w:lastRenderedPageBreak/>
              <w:t>Pair and Share activity</w:t>
            </w:r>
          </w:p>
          <w:p w14:paraId="62B0865E" w14:textId="77777777" w:rsidR="003C0A21" w:rsidRDefault="003C0A21" w:rsidP="00C0105A">
            <w:pPr>
              <w:pStyle w:val="ListParagraph"/>
              <w:numPr>
                <w:ilvl w:val="0"/>
                <w:numId w:val="44"/>
              </w:numPr>
              <w:textAlignment w:val="baseline"/>
              <w:rPr>
                <w:rFonts w:ascii="Arial" w:hAnsi="Arial" w:cs="Arial"/>
              </w:rPr>
            </w:pPr>
            <w:r>
              <w:rPr>
                <w:rFonts w:ascii="Arial" w:hAnsi="Arial" w:cs="Arial"/>
              </w:rPr>
              <w:lastRenderedPageBreak/>
              <w:t xml:space="preserve">Qualitative Research </w:t>
            </w:r>
            <w:r w:rsidR="00281C12">
              <w:rPr>
                <w:rFonts w:ascii="Arial" w:hAnsi="Arial" w:cs="Arial"/>
              </w:rPr>
              <w:t>Template</w:t>
            </w:r>
          </w:p>
          <w:p w14:paraId="159C1305" w14:textId="0CF0AD39" w:rsidR="00281C12" w:rsidRPr="00C0105A" w:rsidRDefault="007869B1" w:rsidP="00C0105A">
            <w:pPr>
              <w:pStyle w:val="ListParagraph"/>
              <w:numPr>
                <w:ilvl w:val="0"/>
                <w:numId w:val="44"/>
              </w:numPr>
              <w:textAlignment w:val="baseline"/>
              <w:rPr>
                <w:rFonts w:ascii="Arial" w:hAnsi="Arial" w:cs="Arial"/>
              </w:rPr>
            </w:pPr>
            <w:r>
              <w:rPr>
                <w:rFonts w:ascii="Arial" w:hAnsi="Arial" w:cs="Arial"/>
              </w:rPr>
              <w:t>CAP assignment</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1EC8DB9C" w14:textId="3A3A9859" w:rsidR="00747E0B" w:rsidRPr="008C0986" w:rsidRDefault="00747E0B" w:rsidP="005C3A0D">
            <w:pPr>
              <w:pStyle w:val="ListParagraph"/>
              <w:numPr>
                <w:ilvl w:val="0"/>
                <w:numId w:val="35"/>
              </w:numPr>
              <w:textAlignment w:val="baseline"/>
              <w:rPr>
                <w:rFonts w:ascii="Arial" w:hAnsi="Arial" w:cs="Arial"/>
              </w:rPr>
            </w:pPr>
            <w:r w:rsidRPr="008C0986">
              <w:rPr>
                <w:rFonts w:ascii="Arial" w:hAnsi="Arial" w:cs="Arial"/>
              </w:rPr>
              <w:lastRenderedPageBreak/>
              <w:t>Class participation</w:t>
            </w:r>
          </w:p>
          <w:p w14:paraId="1A9DC16C" w14:textId="77777777" w:rsidR="00747E0B" w:rsidRDefault="00747E0B" w:rsidP="005C3A0D">
            <w:pPr>
              <w:pStyle w:val="ListParagraph"/>
              <w:numPr>
                <w:ilvl w:val="0"/>
                <w:numId w:val="35"/>
              </w:numPr>
              <w:textAlignment w:val="baseline"/>
              <w:rPr>
                <w:rFonts w:ascii="Arial" w:hAnsi="Arial" w:cs="Arial"/>
              </w:rPr>
            </w:pPr>
            <w:r w:rsidRPr="008C0986">
              <w:rPr>
                <w:rFonts w:ascii="Arial" w:hAnsi="Arial" w:cs="Arial"/>
              </w:rPr>
              <w:lastRenderedPageBreak/>
              <w:t>Class discussion</w:t>
            </w:r>
          </w:p>
          <w:p w14:paraId="1669DDA8" w14:textId="3C861B7C" w:rsidR="005C3A0D" w:rsidRDefault="005C3A0D" w:rsidP="005C3A0D">
            <w:pPr>
              <w:pStyle w:val="ListParagraph"/>
              <w:numPr>
                <w:ilvl w:val="0"/>
                <w:numId w:val="35"/>
              </w:numPr>
              <w:textAlignment w:val="baseline"/>
              <w:rPr>
                <w:rFonts w:ascii="Arial" w:hAnsi="Arial" w:cs="Arial"/>
              </w:rPr>
            </w:pPr>
            <w:r>
              <w:rPr>
                <w:rFonts w:ascii="Arial" w:hAnsi="Arial" w:cs="Arial"/>
              </w:rPr>
              <w:t xml:space="preserve">Qualitative Research Template due in Bb by 11:59 pm </w:t>
            </w:r>
            <w:r w:rsidR="00E14D9E">
              <w:rPr>
                <w:rFonts w:ascii="Arial" w:hAnsi="Arial" w:cs="Arial"/>
              </w:rPr>
              <w:t>11.3.25</w:t>
            </w:r>
          </w:p>
          <w:p w14:paraId="461E6086" w14:textId="0D0320E3" w:rsidR="005C3A0D" w:rsidRDefault="005C3A0D" w:rsidP="005C3A0D">
            <w:pPr>
              <w:pStyle w:val="ListParagraph"/>
              <w:numPr>
                <w:ilvl w:val="0"/>
                <w:numId w:val="35"/>
              </w:numPr>
              <w:textAlignment w:val="baseline"/>
              <w:rPr>
                <w:rFonts w:ascii="Arial" w:hAnsi="Arial" w:cs="Arial"/>
              </w:rPr>
            </w:pPr>
            <w:r>
              <w:rPr>
                <w:rFonts w:ascii="Arial" w:hAnsi="Arial" w:cs="Arial"/>
              </w:rPr>
              <w:t>CAP assignment</w:t>
            </w:r>
            <w:r w:rsidR="008C2BD7">
              <w:rPr>
                <w:rFonts w:ascii="Arial" w:hAnsi="Arial" w:cs="Arial"/>
              </w:rPr>
              <w:t xml:space="preserve"> due in Bb by 11:59 pm 11.9.25</w:t>
            </w:r>
          </w:p>
          <w:p w14:paraId="1F925DE4" w14:textId="3112063B" w:rsidR="00C73A07" w:rsidRPr="0095620B" w:rsidRDefault="00C73A07" w:rsidP="00C73A07">
            <w:pPr>
              <w:ind w:left="360"/>
              <w:textAlignment w:val="baseline"/>
              <w:rPr>
                <w:rFonts w:ascii="Arial" w:hAnsi="Arial" w:cs="Arial"/>
              </w:rPr>
            </w:pPr>
          </w:p>
        </w:tc>
      </w:tr>
      <w:tr w:rsidR="00C73A07" w:rsidRPr="0095620B" w14:paraId="563F26DE"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39B903B9" w14:textId="77777777" w:rsidR="00C73A07" w:rsidRDefault="00C73A07" w:rsidP="00C73A07">
            <w:pPr>
              <w:jc w:val="center"/>
              <w:textAlignment w:val="baseline"/>
              <w:rPr>
                <w:rFonts w:ascii="Arial" w:hAnsi="Arial" w:cs="Arial"/>
              </w:rPr>
            </w:pPr>
            <w:r w:rsidRPr="0095620B">
              <w:rPr>
                <w:rFonts w:ascii="Arial" w:hAnsi="Arial" w:cs="Arial"/>
                <w:b/>
                <w:bCs/>
                <w:lang w:val="en"/>
              </w:rPr>
              <w:lastRenderedPageBreak/>
              <w:t>12</w:t>
            </w:r>
            <w:r w:rsidRPr="0095620B">
              <w:rPr>
                <w:rFonts w:ascii="Arial" w:hAnsi="Arial" w:cs="Arial"/>
              </w:rPr>
              <w:t>  </w:t>
            </w:r>
          </w:p>
          <w:p w14:paraId="2E8FAB84" w14:textId="304F1C71" w:rsidR="00214D6A" w:rsidRPr="0095620B" w:rsidRDefault="00214D6A" w:rsidP="00C73A07">
            <w:pPr>
              <w:jc w:val="center"/>
              <w:textAlignment w:val="baseline"/>
              <w:rPr>
                <w:rFonts w:ascii="Arial" w:hAnsi="Arial" w:cs="Arial"/>
              </w:rPr>
            </w:pPr>
            <w:r>
              <w:rPr>
                <w:rFonts w:ascii="Arial" w:hAnsi="Arial" w:cs="Arial"/>
              </w:rPr>
              <w:t>Nov 10</w:t>
            </w:r>
            <w:r w:rsidRPr="00214D6A">
              <w:rPr>
                <w:rFonts w:ascii="Arial" w:hAnsi="Arial" w:cs="Arial"/>
                <w:vertAlign w:val="superscript"/>
              </w:rPr>
              <w:t>th</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1DFA056E" w14:textId="55BFC699" w:rsidR="00003A97" w:rsidRPr="00003A97" w:rsidRDefault="00003A97" w:rsidP="00003A97">
            <w:pPr>
              <w:textAlignment w:val="baseline"/>
              <w:rPr>
                <w:rFonts w:ascii="Arial" w:hAnsi="Arial" w:cs="Arial"/>
              </w:rPr>
            </w:pPr>
            <w:r w:rsidRPr="00003A97">
              <w:rPr>
                <w:rFonts w:ascii="Arial" w:hAnsi="Arial" w:cs="Arial"/>
              </w:rPr>
              <w:t>Read Forister and Blessing - Ch 2</w:t>
            </w:r>
          </w:p>
          <w:p w14:paraId="1BAF0B4E" w14:textId="77777777" w:rsidR="00003A97" w:rsidRPr="00003A97" w:rsidRDefault="00003A97" w:rsidP="00003A97">
            <w:pPr>
              <w:textAlignment w:val="baseline"/>
              <w:rPr>
                <w:rFonts w:ascii="Arial" w:hAnsi="Arial" w:cs="Arial"/>
              </w:rPr>
            </w:pPr>
            <w:r w:rsidRPr="00003A97">
              <w:rPr>
                <w:rFonts w:ascii="Arial" w:hAnsi="Arial" w:cs="Arial"/>
                <w:i/>
                <w:iCs/>
              </w:rPr>
              <w:t>Regulatory Protection of Human Subjects in Research</w:t>
            </w:r>
            <w:r w:rsidRPr="00003A97">
              <w:rPr>
                <w:rFonts w:ascii="Arial" w:hAnsi="Arial" w:cs="Arial"/>
              </w:rPr>
              <w:t xml:space="preserve"> </w:t>
            </w:r>
          </w:p>
          <w:p w14:paraId="2551679C" w14:textId="77777777" w:rsidR="00003A97" w:rsidRPr="00003A97" w:rsidRDefault="00003A97" w:rsidP="00003A97">
            <w:pPr>
              <w:textAlignment w:val="baseline"/>
              <w:rPr>
                <w:rFonts w:ascii="Arial" w:hAnsi="Arial" w:cs="Arial"/>
              </w:rPr>
            </w:pPr>
          </w:p>
          <w:p w14:paraId="3F008EF5" w14:textId="77777777" w:rsidR="00003A97" w:rsidRPr="00003A97" w:rsidRDefault="00003A97" w:rsidP="00003A97">
            <w:pPr>
              <w:textAlignment w:val="baseline"/>
              <w:rPr>
                <w:rFonts w:ascii="Arial" w:hAnsi="Arial" w:cs="Arial"/>
              </w:rPr>
            </w:pPr>
            <w:r w:rsidRPr="00003A97">
              <w:rPr>
                <w:rFonts w:ascii="Arial" w:hAnsi="Arial" w:cs="Arial"/>
              </w:rPr>
              <w:t>Read APA manual Ch 3</w:t>
            </w:r>
          </w:p>
          <w:p w14:paraId="13792B31" w14:textId="77777777" w:rsidR="00003A97" w:rsidRPr="00003A97" w:rsidRDefault="00003A97" w:rsidP="00003A97">
            <w:pPr>
              <w:textAlignment w:val="baseline"/>
              <w:rPr>
                <w:rFonts w:ascii="Arial" w:hAnsi="Arial" w:cs="Arial"/>
              </w:rPr>
            </w:pPr>
          </w:p>
          <w:p w14:paraId="2A7AB6A4" w14:textId="77777777" w:rsidR="00003A97" w:rsidRPr="00003A97" w:rsidRDefault="00003A97" w:rsidP="00003A97">
            <w:pPr>
              <w:textAlignment w:val="baseline"/>
              <w:rPr>
                <w:rFonts w:ascii="Arial" w:hAnsi="Arial" w:cs="Arial"/>
              </w:rPr>
            </w:pPr>
            <w:r w:rsidRPr="00003A97">
              <w:rPr>
                <w:rFonts w:ascii="Arial" w:hAnsi="Arial" w:cs="Arial"/>
              </w:rPr>
              <w:t>Readings on BB</w:t>
            </w:r>
          </w:p>
          <w:p w14:paraId="58B3A0CC" w14:textId="40BD8220" w:rsidR="00C73A07" w:rsidRPr="0095620B" w:rsidRDefault="00C73A07" w:rsidP="00C73A07">
            <w:pPr>
              <w:textAlignment w:val="baseline"/>
              <w:rPr>
                <w:rFonts w:ascii="Arial" w:hAnsi="Arial" w:cs="Arial"/>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4EE17892" w14:textId="79E8A621" w:rsidR="00E92BB9" w:rsidRPr="00E92BB9" w:rsidRDefault="00E92BB9" w:rsidP="00E92BB9">
            <w:pPr>
              <w:pStyle w:val="ListParagraph"/>
              <w:numPr>
                <w:ilvl w:val="0"/>
                <w:numId w:val="45"/>
              </w:numPr>
              <w:textAlignment w:val="baseline"/>
              <w:rPr>
                <w:rFonts w:ascii="Arial" w:hAnsi="Arial" w:cs="Arial"/>
              </w:rPr>
            </w:pPr>
            <w:r w:rsidRPr="00E92BB9">
              <w:rPr>
                <w:rFonts w:ascii="Arial" w:hAnsi="Arial" w:cs="Arial"/>
              </w:rPr>
              <w:t>Research ethics</w:t>
            </w:r>
          </w:p>
          <w:p w14:paraId="7E2C94A3" w14:textId="3ADB5F64" w:rsidR="00C73A07" w:rsidRPr="00E92BB9" w:rsidRDefault="00E92BB9" w:rsidP="00E92BB9">
            <w:pPr>
              <w:pStyle w:val="ListParagraph"/>
              <w:numPr>
                <w:ilvl w:val="0"/>
                <w:numId w:val="45"/>
              </w:numPr>
              <w:textAlignment w:val="baseline"/>
              <w:rPr>
                <w:rFonts w:ascii="Arial" w:hAnsi="Arial" w:cs="Arial"/>
              </w:rPr>
            </w:pPr>
            <w:r w:rsidRPr="00E92BB9">
              <w:rPr>
                <w:rFonts w:ascii="Arial" w:hAnsi="Arial" w:cs="Arial"/>
              </w:rPr>
              <w:t>Protection of human subjects</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49113732" w14:textId="145906EA" w:rsidR="00C73A07" w:rsidRDefault="00C73A07" w:rsidP="00DE0568">
            <w:pPr>
              <w:pStyle w:val="ListParagraph"/>
              <w:numPr>
                <w:ilvl w:val="0"/>
                <w:numId w:val="45"/>
              </w:numPr>
              <w:textAlignment w:val="baseline"/>
              <w:rPr>
                <w:rFonts w:ascii="Arial" w:hAnsi="Arial" w:cs="Arial"/>
              </w:rPr>
            </w:pPr>
            <w:r w:rsidRPr="00DE0568">
              <w:rPr>
                <w:rFonts w:ascii="Arial" w:hAnsi="Arial" w:cs="Arial"/>
              </w:rPr>
              <w:t> </w:t>
            </w:r>
            <w:r w:rsidR="00DE0568" w:rsidRPr="00DE0568">
              <w:rPr>
                <w:rFonts w:ascii="Arial" w:hAnsi="Arial" w:cs="Arial"/>
              </w:rPr>
              <w:t>Quiz 8</w:t>
            </w:r>
          </w:p>
          <w:p w14:paraId="1C3AE7AD" w14:textId="7CCA3F2A" w:rsidR="00DE0568" w:rsidRPr="00DE0568" w:rsidRDefault="00DE0568" w:rsidP="00DE0568">
            <w:pPr>
              <w:pStyle w:val="ListParagraph"/>
              <w:numPr>
                <w:ilvl w:val="0"/>
                <w:numId w:val="45"/>
              </w:numPr>
              <w:textAlignment w:val="baseline"/>
              <w:rPr>
                <w:rFonts w:ascii="Arial" w:hAnsi="Arial" w:cs="Arial"/>
              </w:rPr>
            </w:pPr>
            <w:r>
              <w:rPr>
                <w:rFonts w:ascii="Arial" w:hAnsi="Arial" w:cs="Arial"/>
              </w:rPr>
              <w:t xml:space="preserve">Ethics Group </w:t>
            </w:r>
            <w:r w:rsidR="00B651C1">
              <w:rPr>
                <w:rFonts w:ascii="Arial" w:hAnsi="Arial" w:cs="Arial"/>
              </w:rPr>
              <w:t>Activity</w:t>
            </w:r>
          </w:p>
          <w:p w14:paraId="0F4F2BF3" w14:textId="2758E0AA" w:rsidR="00DE0568" w:rsidRPr="0095620B" w:rsidRDefault="00DE0568" w:rsidP="00C73A07">
            <w:pPr>
              <w:textAlignment w:val="baseline"/>
              <w:rPr>
                <w:rFonts w:ascii="Arial" w:hAnsi="Arial" w:cs="Arial"/>
              </w:rPr>
            </w:pP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79211D19" w14:textId="77777777" w:rsidR="004C2AA2" w:rsidRPr="004C2AA2" w:rsidRDefault="004C2AA2" w:rsidP="004C2AA2">
            <w:pPr>
              <w:numPr>
                <w:ilvl w:val="0"/>
                <w:numId w:val="35"/>
              </w:numPr>
              <w:textAlignment w:val="baseline"/>
              <w:rPr>
                <w:rFonts w:ascii="Arial" w:hAnsi="Arial" w:cs="Arial"/>
              </w:rPr>
            </w:pPr>
            <w:r w:rsidRPr="004C2AA2">
              <w:rPr>
                <w:rFonts w:ascii="Arial" w:hAnsi="Arial" w:cs="Arial"/>
              </w:rPr>
              <w:t> Class participation</w:t>
            </w:r>
          </w:p>
          <w:p w14:paraId="47F3D777" w14:textId="77777777" w:rsidR="00C73A07" w:rsidRDefault="004C2AA2" w:rsidP="004C2AA2">
            <w:pPr>
              <w:numPr>
                <w:ilvl w:val="0"/>
                <w:numId w:val="35"/>
              </w:numPr>
              <w:textAlignment w:val="baseline"/>
              <w:rPr>
                <w:rFonts w:ascii="Arial" w:hAnsi="Arial" w:cs="Arial"/>
              </w:rPr>
            </w:pPr>
            <w:r w:rsidRPr="004C2AA2">
              <w:rPr>
                <w:rFonts w:ascii="Arial" w:hAnsi="Arial" w:cs="Arial"/>
              </w:rPr>
              <w:t>Class discussion</w:t>
            </w:r>
          </w:p>
          <w:p w14:paraId="6B55D0FB" w14:textId="367F44FD" w:rsidR="004C2AA2" w:rsidRPr="0095620B" w:rsidRDefault="004C2AA2" w:rsidP="004C2AA2">
            <w:pPr>
              <w:numPr>
                <w:ilvl w:val="0"/>
                <w:numId w:val="35"/>
              </w:numPr>
              <w:textAlignment w:val="baseline"/>
              <w:rPr>
                <w:rFonts w:ascii="Arial" w:hAnsi="Arial" w:cs="Arial"/>
              </w:rPr>
            </w:pPr>
            <w:r>
              <w:rPr>
                <w:rFonts w:ascii="Arial" w:hAnsi="Arial" w:cs="Arial"/>
              </w:rPr>
              <w:t xml:space="preserve">Ethics Group Activity due in Bb by 11:59pm </w:t>
            </w:r>
            <w:r w:rsidR="00B651C1">
              <w:rPr>
                <w:rFonts w:ascii="Arial" w:hAnsi="Arial" w:cs="Arial"/>
              </w:rPr>
              <w:t>11.10.25</w:t>
            </w:r>
          </w:p>
        </w:tc>
      </w:tr>
      <w:tr w:rsidR="00C73A07" w:rsidRPr="0095620B" w14:paraId="1140997B"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7DC3C75F" w14:textId="77777777" w:rsidR="00A42F93" w:rsidRDefault="00C73A07" w:rsidP="00C73A07">
            <w:pPr>
              <w:jc w:val="center"/>
              <w:textAlignment w:val="baseline"/>
              <w:rPr>
                <w:rFonts w:ascii="Arial" w:hAnsi="Arial" w:cs="Arial"/>
              </w:rPr>
            </w:pPr>
            <w:r w:rsidRPr="0095620B">
              <w:rPr>
                <w:rFonts w:ascii="Arial" w:hAnsi="Arial" w:cs="Arial"/>
                <w:b/>
                <w:bCs/>
                <w:lang w:val="en"/>
              </w:rPr>
              <w:t>13</w:t>
            </w:r>
            <w:r w:rsidRPr="0095620B">
              <w:rPr>
                <w:rFonts w:ascii="Arial" w:hAnsi="Arial" w:cs="Arial"/>
              </w:rPr>
              <w:t> </w:t>
            </w:r>
          </w:p>
          <w:p w14:paraId="4FC2EBE3" w14:textId="3F407D18" w:rsidR="00C73A07" w:rsidRPr="0095620B" w:rsidRDefault="00A42F93" w:rsidP="00C73A07">
            <w:pPr>
              <w:jc w:val="center"/>
              <w:textAlignment w:val="baseline"/>
              <w:rPr>
                <w:rFonts w:ascii="Arial" w:hAnsi="Arial" w:cs="Arial"/>
              </w:rPr>
            </w:pPr>
            <w:r>
              <w:rPr>
                <w:rFonts w:ascii="Arial" w:hAnsi="Arial" w:cs="Arial"/>
              </w:rPr>
              <w:t>Nov 17</w:t>
            </w:r>
            <w:r w:rsidRPr="00A42F93">
              <w:rPr>
                <w:rFonts w:ascii="Arial" w:hAnsi="Arial" w:cs="Arial"/>
                <w:vertAlign w:val="superscript"/>
              </w:rPr>
              <w:t>th</w:t>
            </w:r>
            <w:r>
              <w:rPr>
                <w:rFonts w:ascii="Arial" w:hAnsi="Arial" w:cs="Arial"/>
              </w:rPr>
              <w:t xml:space="preserve"> </w:t>
            </w:r>
            <w:r w:rsidR="00C73A07"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0B644574" w14:textId="5D2A8196" w:rsidR="00A42F93" w:rsidRPr="00A42F93" w:rsidRDefault="00A42F93" w:rsidP="00A42F93">
            <w:pPr>
              <w:textAlignment w:val="baseline"/>
              <w:rPr>
                <w:rFonts w:ascii="Arial" w:hAnsi="Arial" w:cs="Arial"/>
              </w:rPr>
            </w:pPr>
            <w:r w:rsidRPr="00A42F93">
              <w:rPr>
                <w:rFonts w:ascii="Arial" w:hAnsi="Arial" w:cs="Arial"/>
              </w:rPr>
              <w:t>Read Brown - Ch 13</w:t>
            </w:r>
          </w:p>
          <w:p w14:paraId="20C93A7A" w14:textId="77777777" w:rsidR="00A42F93" w:rsidRPr="00A42F93" w:rsidRDefault="00A42F93" w:rsidP="00A42F93">
            <w:pPr>
              <w:textAlignment w:val="baseline"/>
              <w:rPr>
                <w:rFonts w:ascii="Arial" w:hAnsi="Arial" w:cs="Arial"/>
                <w:i/>
                <w:iCs/>
              </w:rPr>
            </w:pPr>
            <w:r w:rsidRPr="00A42F93">
              <w:rPr>
                <w:rFonts w:ascii="Arial" w:hAnsi="Arial" w:cs="Arial"/>
                <w:i/>
                <w:iCs/>
              </w:rPr>
              <w:t>Using Tools to Synthesize the Results of Multiple Studies</w:t>
            </w:r>
          </w:p>
          <w:p w14:paraId="62D521CA" w14:textId="77777777" w:rsidR="00A42F93" w:rsidRPr="00A42F93" w:rsidRDefault="00A42F93" w:rsidP="00A42F93">
            <w:pPr>
              <w:textAlignment w:val="baseline"/>
              <w:rPr>
                <w:rFonts w:ascii="Arial" w:hAnsi="Arial" w:cs="Arial"/>
              </w:rPr>
            </w:pPr>
            <w:r w:rsidRPr="00A42F93">
              <w:rPr>
                <w:rFonts w:ascii="Arial" w:hAnsi="Arial" w:cs="Arial"/>
              </w:rPr>
              <w:br/>
              <w:t>View PPTs</w:t>
            </w:r>
          </w:p>
          <w:p w14:paraId="03E04A1F" w14:textId="257E3E47" w:rsidR="00C73A07" w:rsidRPr="0095620B" w:rsidRDefault="00C73A07" w:rsidP="00C73A07">
            <w:pPr>
              <w:textAlignment w:val="baseline"/>
              <w:rPr>
                <w:rFonts w:ascii="Arial" w:hAnsi="Arial" w:cs="Arial"/>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23989A58" w14:textId="46D8F24C" w:rsidR="00DC6D0E" w:rsidRPr="00DC6D0E" w:rsidRDefault="00DC6D0E" w:rsidP="00DC6D0E">
            <w:pPr>
              <w:pStyle w:val="ListParagraph"/>
              <w:numPr>
                <w:ilvl w:val="0"/>
                <w:numId w:val="46"/>
              </w:numPr>
              <w:textAlignment w:val="baseline"/>
              <w:rPr>
                <w:rFonts w:ascii="Arial" w:hAnsi="Arial" w:cs="Arial"/>
              </w:rPr>
            </w:pPr>
            <w:r w:rsidRPr="00DC6D0E">
              <w:rPr>
                <w:rFonts w:ascii="Arial" w:hAnsi="Arial" w:cs="Arial"/>
              </w:rPr>
              <w:t xml:space="preserve">Synthesizing </w:t>
            </w:r>
          </w:p>
          <w:p w14:paraId="4E8834E4" w14:textId="54FBBB97" w:rsidR="00C73A07" w:rsidRPr="00DC6D0E" w:rsidRDefault="00DC6D0E" w:rsidP="00DC6D0E">
            <w:pPr>
              <w:pStyle w:val="ListParagraph"/>
              <w:numPr>
                <w:ilvl w:val="0"/>
                <w:numId w:val="46"/>
              </w:numPr>
              <w:textAlignment w:val="baseline"/>
              <w:rPr>
                <w:rFonts w:ascii="Arial" w:hAnsi="Arial" w:cs="Arial"/>
              </w:rPr>
            </w:pPr>
            <w:r w:rsidRPr="00DC6D0E">
              <w:rPr>
                <w:rFonts w:ascii="Arial" w:hAnsi="Arial" w:cs="Arial"/>
              </w:rPr>
              <w:t xml:space="preserve">Evidence with systematic reviews </w:t>
            </w:r>
            <w:r w:rsidR="00C73A07" w:rsidRPr="00DC6D0E">
              <w:rPr>
                <w:rFonts w:ascii="Arial" w:hAnsi="Arial" w:cs="Arial"/>
              </w:rPr>
              <w:t>  </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2D88ADC1" w14:textId="77777777" w:rsidR="00C73A07" w:rsidRDefault="00DA7A7C" w:rsidP="00DA7A7C">
            <w:pPr>
              <w:pStyle w:val="ListParagraph"/>
              <w:numPr>
                <w:ilvl w:val="0"/>
                <w:numId w:val="46"/>
              </w:numPr>
              <w:textAlignment w:val="baseline"/>
              <w:rPr>
                <w:rFonts w:ascii="Arial" w:hAnsi="Arial" w:cs="Arial"/>
              </w:rPr>
            </w:pPr>
            <w:r>
              <w:rPr>
                <w:rFonts w:ascii="Arial" w:hAnsi="Arial" w:cs="Arial"/>
              </w:rPr>
              <w:t>Quiz 9</w:t>
            </w:r>
          </w:p>
          <w:p w14:paraId="53E126E4" w14:textId="77777777" w:rsidR="00DA7A7C" w:rsidRDefault="00900AD9" w:rsidP="00DA7A7C">
            <w:pPr>
              <w:pStyle w:val="ListParagraph"/>
              <w:numPr>
                <w:ilvl w:val="0"/>
                <w:numId w:val="46"/>
              </w:numPr>
              <w:textAlignment w:val="baseline"/>
              <w:rPr>
                <w:rFonts w:ascii="Arial" w:hAnsi="Arial" w:cs="Arial"/>
              </w:rPr>
            </w:pPr>
            <w:r w:rsidRPr="00900AD9">
              <w:rPr>
                <w:rFonts w:ascii="Arial" w:hAnsi="Arial" w:cs="Arial"/>
              </w:rPr>
              <w:t>AMSTAR checklist</w:t>
            </w:r>
          </w:p>
          <w:p w14:paraId="5A62006B" w14:textId="40FDCD07" w:rsidR="000017AD" w:rsidRPr="00DA7A7C" w:rsidRDefault="000017AD" w:rsidP="00DA7A7C">
            <w:pPr>
              <w:pStyle w:val="ListParagraph"/>
              <w:numPr>
                <w:ilvl w:val="0"/>
                <w:numId w:val="46"/>
              </w:numPr>
              <w:textAlignment w:val="baseline"/>
              <w:rPr>
                <w:rFonts w:ascii="Arial" w:hAnsi="Arial" w:cs="Arial"/>
              </w:rPr>
            </w:pPr>
            <w:r>
              <w:rPr>
                <w:rFonts w:ascii="Arial" w:hAnsi="Arial" w:cs="Arial"/>
              </w:rPr>
              <w:t>Compare and Contrast Reviews</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2F7A20CB" w14:textId="77777777" w:rsidR="00B00F19" w:rsidRPr="004C2AA2" w:rsidRDefault="00B00F19" w:rsidP="00B00F19">
            <w:pPr>
              <w:numPr>
                <w:ilvl w:val="0"/>
                <w:numId w:val="46"/>
              </w:numPr>
              <w:textAlignment w:val="baseline"/>
              <w:rPr>
                <w:rFonts w:ascii="Arial" w:hAnsi="Arial" w:cs="Arial"/>
              </w:rPr>
            </w:pPr>
            <w:r w:rsidRPr="004C2AA2">
              <w:rPr>
                <w:rFonts w:ascii="Arial" w:hAnsi="Arial" w:cs="Arial"/>
              </w:rPr>
              <w:t> Class participation</w:t>
            </w:r>
          </w:p>
          <w:p w14:paraId="7B48D912" w14:textId="77777777" w:rsidR="00B00F19" w:rsidRDefault="00B00F19" w:rsidP="00B00F19">
            <w:pPr>
              <w:numPr>
                <w:ilvl w:val="0"/>
                <w:numId w:val="46"/>
              </w:numPr>
              <w:textAlignment w:val="baseline"/>
              <w:rPr>
                <w:rFonts w:ascii="Arial" w:hAnsi="Arial" w:cs="Arial"/>
              </w:rPr>
            </w:pPr>
            <w:r w:rsidRPr="004C2AA2">
              <w:rPr>
                <w:rFonts w:ascii="Arial" w:hAnsi="Arial" w:cs="Arial"/>
              </w:rPr>
              <w:t>Class discussion</w:t>
            </w:r>
          </w:p>
          <w:p w14:paraId="72FD53B2" w14:textId="4F8A1E4C" w:rsidR="00B00F19" w:rsidRDefault="00B00F19" w:rsidP="00B00F19">
            <w:pPr>
              <w:numPr>
                <w:ilvl w:val="0"/>
                <w:numId w:val="46"/>
              </w:numPr>
              <w:textAlignment w:val="baseline"/>
              <w:rPr>
                <w:rFonts w:ascii="Arial" w:hAnsi="Arial" w:cs="Arial"/>
              </w:rPr>
            </w:pPr>
            <w:r>
              <w:rPr>
                <w:rFonts w:ascii="Arial" w:hAnsi="Arial" w:cs="Arial"/>
              </w:rPr>
              <w:t>Compare and Contrast reviews AND AMSTAR checklist due by 11:59pm in Bb on 11.17.25</w:t>
            </w:r>
          </w:p>
          <w:p w14:paraId="5CC21FB8" w14:textId="004E15EA" w:rsidR="00B00F19" w:rsidRDefault="000D4760" w:rsidP="00B00F19">
            <w:pPr>
              <w:numPr>
                <w:ilvl w:val="0"/>
                <w:numId w:val="46"/>
              </w:numPr>
              <w:textAlignment w:val="baseline"/>
              <w:rPr>
                <w:rFonts w:ascii="Arial" w:hAnsi="Arial" w:cs="Arial"/>
              </w:rPr>
            </w:pPr>
            <w:r>
              <w:rPr>
                <w:rFonts w:ascii="Arial" w:hAnsi="Arial" w:cs="Arial"/>
              </w:rPr>
              <w:t xml:space="preserve">Article Review due in by 11:59 pm in Bb on </w:t>
            </w:r>
            <w:r w:rsidR="00C8094E">
              <w:rPr>
                <w:rFonts w:ascii="Arial" w:hAnsi="Arial" w:cs="Arial"/>
              </w:rPr>
              <w:t>11.30.25</w:t>
            </w:r>
          </w:p>
          <w:p w14:paraId="7CB6F0CB" w14:textId="77777777" w:rsidR="00C73A07" w:rsidRPr="0095620B" w:rsidRDefault="00C73A07" w:rsidP="00C73A07">
            <w:pPr>
              <w:ind w:left="360"/>
              <w:textAlignment w:val="baseline"/>
              <w:rPr>
                <w:rFonts w:ascii="Arial" w:hAnsi="Arial" w:cs="Arial"/>
              </w:rPr>
            </w:pPr>
            <w:r w:rsidRPr="0095620B">
              <w:rPr>
                <w:rFonts w:ascii="Arial" w:hAnsi="Arial" w:cs="Arial"/>
              </w:rPr>
              <w:t>  </w:t>
            </w:r>
          </w:p>
        </w:tc>
      </w:tr>
      <w:tr w:rsidR="00C73A07" w:rsidRPr="0095620B" w14:paraId="13B057C6"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21190F72" w14:textId="77777777" w:rsidR="00C73A07" w:rsidRDefault="00C73A07" w:rsidP="00C73A07">
            <w:pPr>
              <w:jc w:val="center"/>
              <w:textAlignment w:val="baseline"/>
              <w:rPr>
                <w:rFonts w:ascii="Arial" w:hAnsi="Arial" w:cs="Arial"/>
              </w:rPr>
            </w:pPr>
            <w:r w:rsidRPr="0095620B">
              <w:rPr>
                <w:rFonts w:ascii="Arial" w:hAnsi="Arial" w:cs="Arial"/>
                <w:b/>
                <w:bCs/>
                <w:lang w:val="en"/>
              </w:rPr>
              <w:lastRenderedPageBreak/>
              <w:t>14</w:t>
            </w:r>
            <w:r w:rsidRPr="0095620B">
              <w:rPr>
                <w:rFonts w:ascii="Arial" w:hAnsi="Arial" w:cs="Arial"/>
              </w:rPr>
              <w:t>  </w:t>
            </w:r>
          </w:p>
          <w:p w14:paraId="764CAF37" w14:textId="4A673846" w:rsidR="00C8094E" w:rsidRPr="0095620B" w:rsidRDefault="00C8094E" w:rsidP="00C73A07">
            <w:pPr>
              <w:jc w:val="center"/>
              <w:textAlignment w:val="baseline"/>
              <w:rPr>
                <w:rFonts w:ascii="Arial" w:hAnsi="Arial" w:cs="Arial"/>
              </w:rPr>
            </w:pPr>
            <w:r>
              <w:rPr>
                <w:rFonts w:ascii="Arial" w:hAnsi="Arial" w:cs="Arial"/>
              </w:rPr>
              <w:t>Nov 24</w:t>
            </w:r>
            <w:r w:rsidRPr="00C8094E">
              <w:rPr>
                <w:rFonts w:ascii="Arial" w:hAnsi="Arial" w:cs="Arial"/>
                <w:vertAlign w:val="superscript"/>
              </w:rPr>
              <w:t>th</w:t>
            </w:r>
            <w:r>
              <w:rPr>
                <w:rFonts w:ascii="Arial" w:hAnsi="Arial" w:cs="Arial"/>
              </w:rPr>
              <w:t xml:space="preserve">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76EABF46" w14:textId="35AFDCC8" w:rsidR="00C73A07" w:rsidRPr="0095620B" w:rsidRDefault="00C73A07" w:rsidP="00C73A07">
            <w:pPr>
              <w:textAlignment w:val="baseline"/>
              <w:rPr>
                <w:rFonts w:ascii="Arial" w:hAnsi="Arial" w:cs="Arial"/>
              </w:rPr>
            </w:pPr>
            <w:r w:rsidRPr="0095620B">
              <w:rPr>
                <w:rFonts w:ascii="Arial" w:hAnsi="Arial" w:cs="Arial"/>
              </w:rPr>
              <w:t>  </w:t>
            </w:r>
            <w:r w:rsidR="00C8094E">
              <w:rPr>
                <w:rFonts w:ascii="Arial" w:hAnsi="Arial" w:cs="Arial"/>
              </w:rPr>
              <w:t xml:space="preserve">No Readings </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71F8A6BC" w14:textId="032813A2" w:rsidR="00C8094E" w:rsidRDefault="00C8094E" w:rsidP="00C73A07">
            <w:pPr>
              <w:textAlignment w:val="baseline"/>
              <w:rPr>
                <w:rFonts w:ascii="Arial" w:hAnsi="Arial" w:cs="Arial"/>
              </w:rPr>
            </w:pPr>
            <w:r>
              <w:rPr>
                <w:rFonts w:ascii="Arial" w:hAnsi="Arial" w:cs="Arial"/>
              </w:rPr>
              <w:t>ASYNCHRONOUS Class</w:t>
            </w:r>
            <w:r w:rsidR="00C73A07" w:rsidRPr="0095620B">
              <w:rPr>
                <w:rFonts w:ascii="Arial" w:hAnsi="Arial" w:cs="Arial"/>
              </w:rPr>
              <w:t> </w:t>
            </w:r>
          </w:p>
          <w:p w14:paraId="7A7FDF0B" w14:textId="77777777" w:rsidR="00C8094E" w:rsidRDefault="00C8094E" w:rsidP="00C73A07">
            <w:pPr>
              <w:textAlignment w:val="baseline"/>
              <w:rPr>
                <w:rFonts w:ascii="Arial" w:hAnsi="Arial" w:cs="Arial"/>
              </w:rPr>
            </w:pPr>
          </w:p>
          <w:p w14:paraId="26B8C8A8" w14:textId="6B21607F" w:rsidR="00C73A07" w:rsidRPr="0095620B" w:rsidRDefault="00C8094E" w:rsidP="00C73A07">
            <w:pPr>
              <w:textAlignment w:val="baseline"/>
              <w:rPr>
                <w:rFonts w:ascii="Arial" w:hAnsi="Arial" w:cs="Arial"/>
              </w:rPr>
            </w:pPr>
            <w:r>
              <w:rPr>
                <w:rFonts w:ascii="Arial" w:hAnsi="Arial" w:cs="Arial"/>
              </w:rPr>
              <w:t>Work on Article Review assignment</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3FD7D796" w14:textId="77777777" w:rsidR="00C73A07" w:rsidRDefault="00C8094E" w:rsidP="00DC58E6">
            <w:pPr>
              <w:pStyle w:val="ListParagraph"/>
              <w:numPr>
                <w:ilvl w:val="0"/>
                <w:numId w:val="47"/>
              </w:numPr>
              <w:textAlignment w:val="baseline"/>
              <w:rPr>
                <w:rFonts w:ascii="Arial" w:hAnsi="Arial" w:cs="Arial"/>
              </w:rPr>
            </w:pPr>
            <w:r w:rsidRPr="00DC58E6">
              <w:rPr>
                <w:rFonts w:ascii="Arial" w:hAnsi="Arial" w:cs="Arial"/>
              </w:rPr>
              <w:t>Article Review Assignment</w:t>
            </w:r>
          </w:p>
          <w:p w14:paraId="19F6A1FC" w14:textId="73B5BDD5" w:rsidR="00DC58E6" w:rsidRPr="00DC58E6" w:rsidRDefault="00DC58E6" w:rsidP="00DC58E6">
            <w:pPr>
              <w:pStyle w:val="ListParagraph"/>
              <w:numPr>
                <w:ilvl w:val="0"/>
                <w:numId w:val="47"/>
              </w:numPr>
              <w:textAlignment w:val="baseline"/>
              <w:rPr>
                <w:rFonts w:ascii="Arial" w:hAnsi="Arial" w:cs="Arial"/>
              </w:rPr>
            </w:pPr>
            <w:r>
              <w:rPr>
                <w:rFonts w:ascii="Arial" w:hAnsi="Arial" w:cs="Arial"/>
              </w:rPr>
              <w:t>Read chapters and articles for following weeks class</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3CD2CA0F" w14:textId="408C9FF1" w:rsidR="00C8094E" w:rsidRDefault="00C8094E" w:rsidP="00C8094E">
            <w:pPr>
              <w:numPr>
                <w:ilvl w:val="0"/>
                <w:numId w:val="46"/>
              </w:numPr>
              <w:textAlignment w:val="baseline"/>
              <w:rPr>
                <w:rFonts w:ascii="Arial" w:hAnsi="Arial" w:cs="Arial"/>
              </w:rPr>
            </w:pPr>
            <w:r>
              <w:rPr>
                <w:rFonts w:ascii="Arial" w:hAnsi="Arial" w:cs="Arial"/>
              </w:rPr>
              <w:t>Article Review due in by 11:59 pm in Bb on 11.30.25</w:t>
            </w:r>
          </w:p>
          <w:p w14:paraId="25B108EE" w14:textId="7D9E8088" w:rsidR="00C73A07" w:rsidRPr="0095620B" w:rsidRDefault="00C8094E" w:rsidP="00C8094E">
            <w:pPr>
              <w:ind w:left="360"/>
              <w:textAlignment w:val="baseline"/>
              <w:rPr>
                <w:rFonts w:ascii="Arial" w:hAnsi="Arial" w:cs="Arial"/>
              </w:rPr>
            </w:pPr>
            <w:r w:rsidRPr="0095620B">
              <w:rPr>
                <w:rFonts w:ascii="Arial" w:hAnsi="Arial" w:cs="Arial"/>
              </w:rPr>
              <w:t>  </w:t>
            </w:r>
          </w:p>
        </w:tc>
      </w:tr>
      <w:tr w:rsidR="006B3DC2" w:rsidRPr="0095620B" w14:paraId="5723D1B8"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6F23FB14" w14:textId="77777777" w:rsidR="006B3DC2" w:rsidRPr="0095620B" w:rsidRDefault="006B3DC2" w:rsidP="006B3DC2">
            <w:pPr>
              <w:jc w:val="center"/>
              <w:textAlignment w:val="baseline"/>
              <w:rPr>
                <w:rFonts w:ascii="Arial" w:hAnsi="Arial" w:cs="Arial"/>
              </w:rPr>
            </w:pPr>
            <w:r w:rsidRPr="0095620B">
              <w:rPr>
                <w:rFonts w:ascii="Arial" w:hAnsi="Arial" w:cs="Arial"/>
                <w:b/>
                <w:bCs/>
                <w:lang w:val="en"/>
              </w:rPr>
              <w:t>15</w:t>
            </w:r>
            <w:r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6DE89F6F" w14:textId="445F8979" w:rsidR="006B3DC2" w:rsidRPr="00DC58E6" w:rsidRDefault="006B3DC2" w:rsidP="006B3DC2">
            <w:pPr>
              <w:textAlignment w:val="baseline"/>
              <w:rPr>
                <w:rFonts w:ascii="Arial" w:hAnsi="Arial" w:cs="Arial"/>
              </w:rPr>
            </w:pPr>
            <w:r w:rsidRPr="00DC58E6">
              <w:rPr>
                <w:rFonts w:ascii="Arial" w:hAnsi="Arial" w:cs="Arial"/>
              </w:rPr>
              <w:t>Read Forister and Blessing - Ch 13</w:t>
            </w:r>
          </w:p>
          <w:p w14:paraId="1039586B" w14:textId="77777777" w:rsidR="006B3DC2" w:rsidRPr="00DC58E6" w:rsidRDefault="006B3DC2" w:rsidP="006B3DC2">
            <w:pPr>
              <w:textAlignment w:val="baseline"/>
              <w:rPr>
                <w:rFonts w:ascii="Arial" w:hAnsi="Arial" w:cs="Arial"/>
                <w:i/>
                <w:iCs/>
              </w:rPr>
            </w:pPr>
            <w:r w:rsidRPr="00DC58E6">
              <w:rPr>
                <w:rFonts w:ascii="Arial" w:hAnsi="Arial" w:cs="Arial"/>
                <w:i/>
                <w:iCs/>
              </w:rPr>
              <w:t>The Results Section</w:t>
            </w:r>
          </w:p>
          <w:p w14:paraId="0301B45A" w14:textId="77777777" w:rsidR="006B3DC2" w:rsidRPr="00DC58E6" w:rsidRDefault="006B3DC2" w:rsidP="006B3DC2">
            <w:pPr>
              <w:textAlignment w:val="baseline"/>
              <w:rPr>
                <w:rFonts w:ascii="Arial" w:hAnsi="Arial" w:cs="Arial"/>
                <w:i/>
                <w:iCs/>
              </w:rPr>
            </w:pPr>
          </w:p>
          <w:p w14:paraId="0E22ACA8" w14:textId="6B8A42B6" w:rsidR="006B3DC2" w:rsidRPr="006A2323" w:rsidRDefault="006B3DC2" w:rsidP="006B3DC2">
            <w:pPr>
              <w:textAlignment w:val="baseline"/>
              <w:rPr>
                <w:rFonts w:ascii="Arial" w:hAnsi="Arial" w:cs="Arial"/>
                <w:i/>
                <w:iCs/>
              </w:rPr>
            </w:pPr>
            <w:r w:rsidRPr="00DC58E6">
              <w:rPr>
                <w:rFonts w:ascii="Arial" w:hAnsi="Arial" w:cs="Arial"/>
              </w:rPr>
              <w:t>Read Forister and Blessing - Ch 14</w:t>
            </w:r>
            <w:r w:rsidRPr="006A2323">
              <w:rPr>
                <w:rFonts w:asciiTheme="minorHAnsi" w:eastAsiaTheme="minorHAnsi" w:hAnsiTheme="minorHAnsi" w:cstheme="minorHAnsi"/>
                <w:i/>
                <w:iCs/>
              </w:rPr>
              <w:t xml:space="preserve"> </w:t>
            </w:r>
            <w:r w:rsidRPr="006A2323">
              <w:rPr>
                <w:rFonts w:ascii="Arial" w:hAnsi="Arial" w:cs="Arial"/>
                <w:i/>
                <w:iCs/>
              </w:rPr>
              <w:t>The Discussion Section</w:t>
            </w:r>
          </w:p>
          <w:p w14:paraId="63466E27" w14:textId="77777777" w:rsidR="006B3DC2" w:rsidRPr="006A2323" w:rsidRDefault="006B3DC2" w:rsidP="006B3DC2">
            <w:pPr>
              <w:textAlignment w:val="baseline"/>
              <w:rPr>
                <w:rFonts w:ascii="Arial" w:hAnsi="Arial" w:cs="Arial"/>
                <w:i/>
                <w:iCs/>
              </w:rPr>
            </w:pPr>
          </w:p>
          <w:p w14:paraId="1FFCAA72" w14:textId="77777777" w:rsidR="006B3DC2" w:rsidRPr="006A2323" w:rsidRDefault="006B3DC2" w:rsidP="006B3DC2">
            <w:pPr>
              <w:textAlignment w:val="baseline"/>
              <w:rPr>
                <w:rFonts w:ascii="Arial" w:hAnsi="Arial" w:cs="Arial"/>
              </w:rPr>
            </w:pPr>
            <w:r w:rsidRPr="006A2323">
              <w:rPr>
                <w:rFonts w:ascii="Arial" w:hAnsi="Arial" w:cs="Arial"/>
              </w:rPr>
              <w:t>Read Forister and Blessing - Ch 16</w:t>
            </w:r>
          </w:p>
          <w:p w14:paraId="3B23923C" w14:textId="77777777" w:rsidR="006B3DC2" w:rsidRPr="006A2323" w:rsidRDefault="006B3DC2" w:rsidP="006B3DC2">
            <w:pPr>
              <w:textAlignment w:val="baseline"/>
              <w:rPr>
                <w:rFonts w:ascii="Arial" w:hAnsi="Arial" w:cs="Arial"/>
                <w:i/>
                <w:iCs/>
              </w:rPr>
            </w:pPr>
            <w:r w:rsidRPr="006A2323">
              <w:rPr>
                <w:rFonts w:ascii="Arial" w:hAnsi="Arial" w:cs="Arial"/>
                <w:i/>
                <w:iCs/>
              </w:rPr>
              <w:t>Writing and Publishing in the Health Professions</w:t>
            </w:r>
          </w:p>
          <w:p w14:paraId="5EADD1D3" w14:textId="77777777" w:rsidR="006B3DC2" w:rsidRPr="006A2323" w:rsidRDefault="006B3DC2" w:rsidP="006B3DC2">
            <w:pPr>
              <w:textAlignment w:val="baseline"/>
              <w:rPr>
                <w:rFonts w:ascii="Arial" w:hAnsi="Arial" w:cs="Arial"/>
              </w:rPr>
            </w:pPr>
          </w:p>
          <w:p w14:paraId="4D57772D" w14:textId="77777777" w:rsidR="006B3DC2" w:rsidRPr="006A2323" w:rsidRDefault="006B3DC2" w:rsidP="006B3DC2">
            <w:pPr>
              <w:textAlignment w:val="baseline"/>
              <w:rPr>
                <w:rFonts w:ascii="Arial" w:hAnsi="Arial" w:cs="Arial"/>
              </w:rPr>
            </w:pPr>
            <w:r w:rsidRPr="006A2323">
              <w:rPr>
                <w:rFonts w:ascii="Arial" w:hAnsi="Arial" w:cs="Arial"/>
              </w:rPr>
              <w:t>Read APA manual Ch 12</w:t>
            </w:r>
          </w:p>
          <w:p w14:paraId="2F83C5ED" w14:textId="77777777" w:rsidR="006B3DC2" w:rsidRPr="006A2323" w:rsidRDefault="006B3DC2" w:rsidP="006B3DC2">
            <w:pPr>
              <w:textAlignment w:val="baseline"/>
              <w:rPr>
                <w:rFonts w:ascii="Arial" w:hAnsi="Arial" w:cs="Arial"/>
              </w:rPr>
            </w:pPr>
          </w:p>
          <w:p w14:paraId="6D4CE0FF" w14:textId="77777777" w:rsidR="006B3DC2" w:rsidRPr="006A2323" w:rsidRDefault="006B3DC2" w:rsidP="006B3DC2">
            <w:pPr>
              <w:textAlignment w:val="baseline"/>
              <w:rPr>
                <w:rFonts w:ascii="Arial" w:hAnsi="Arial" w:cs="Arial"/>
              </w:rPr>
            </w:pPr>
            <w:r w:rsidRPr="006A2323">
              <w:rPr>
                <w:rFonts w:ascii="Arial" w:hAnsi="Arial" w:cs="Arial"/>
              </w:rPr>
              <w:t>View PPTs</w:t>
            </w:r>
          </w:p>
          <w:p w14:paraId="73708C00" w14:textId="396096EA" w:rsidR="006B3DC2" w:rsidRPr="00DC58E6" w:rsidRDefault="006B3DC2" w:rsidP="006B3DC2">
            <w:pPr>
              <w:textAlignment w:val="baseline"/>
              <w:rPr>
                <w:rFonts w:ascii="Arial" w:hAnsi="Arial" w:cs="Arial"/>
              </w:rPr>
            </w:pPr>
          </w:p>
          <w:p w14:paraId="5264184A" w14:textId="3FB7DBC1" w:rsidR="006B3DC2" w:rsidRPr="0095620B" w:rsidRDefault="006B3DC2" w:rsidP="006B3DC2">
            <w:pPr>
              <w:textAlignment w:val="baseline"/>
              <w:rPr>
                <w:rFonts w:ascii="Arial" w:hAnsi="Arial" w:cs="Arial"/>
              </w:rPr>
            </w:pP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64AE9517" w14:textId="027A6CDD" w:rsidR="006B3DC2" w:rsidRPr="006B3DC2" w:rsidRDefault="006B3DC2" w:rsidP="006B3DC2">
            <w:pPr>
              <w:pStyle w:val="NoSpacing"/>
              <w:numPr>
                <w:ilvl w:val="0"/>
                <w:numId w:val="46"/>
              </w:numPr>
              <w:rPr>
                <w:rFonts w:ascii="Arial" w:hAnsi="Arial" w:cs="Arial"/>
              </w:rPr>
            </w:pPr>
            <w:r w:rsidRPr="006B3DC2">
              <w:rPr>
                <w:rFonts w:ascii="Arial" w:hAnsi="Arial" w:cs="Arial"/>
              </w:rPr>
              <w:t xml:space="preserve">Research proposals </w:t>
            </w:r>
          </w:p>
          <w:p w14:paraId="7C931CCC" w14:textId="256B1EB7" w:rsidR="006B3DC2" w:rsidRPr="006B3DC2" w:rsidRDefault="006B3DC2" w:rsidP="006B3DC2">
            <w:pPr>
              <w:pStyle w:val="NoSpacing"/>
              <w:numPr>
                <w:ilvl w:val="0"/>
                <w:numId w:val="46"/>
              </w:numPr>
              <w:rPr>
                <w:rFonts w:ascii="Arial" w:hAnsi="Arial" w:cs="Arial"/>
              </w:rPr>
            </w:pPr>
            <w:r w:rsidRPr="006B3DC2">
              <w:rPr>
                <w:rFonts w:ascii="Arial" w:hAnsi="Arial" w:cs="Arial"/>
              </w:rPr>
              <w:t>Grant funding</w:t>
            </w:r>
          </w:p>
          <w:p w14:paraId="6504A99E" w14:textId="4645D757" w:rsidR="006B3DC2" w:rsidRPr="006B3DC2" w:rsidRDefault="006B3DC2" w:rsidP="006B3DC2">
            <w:pPr>
              <w:pStyle w:val="NoSpacing"/>
              <w:numPr>
                <w:ilvl w:val="0"/>
                <w:numId w:val="46"/>
              </w:numPr>
              <w:rPr>
                <w:rFonts w:asciiTheme="minorHAnsi" w:hAnsiTheme="minorHAnsi" w:cstheme="minorHAnsi"/>
              </w:rPr>
            </w:pPr>
            <w:r w:rsidRPr="006B3DC2">
              <w:rPr>
                <w:rFonts w:ascii="Arial" w:hAnsi="Arial" w:cs="Arial"/>
              </w:rPr>
              <w:t>Report writing</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7EEC1153" w14:textId="79CBD125" w:rsidR="006B3DC2" w:rsidRPr="00DB52DD" w:rsidRDefault="006B3DC2" w:rsidP="00DB52DD">
            <w:pPr>
              <w:pStyle w:val="ListParagraph"/>
              <w:numPr>
                <w:ilvl w:val="0"/>
                <w:numId w:val="46"/>
              </w:numPr>
              <w:textAlignment w:val="baseline"/>
              <w:rPr>
                <w:rFonts w:ascii="Arial" w:hAnsi="Arial" w:cs="Arial"/>
              </w:rPr>
            </w:pPr>
            <w:r w:rsidRPr="00DB52DD">
              <w:rPr>
                <w:rFonts w:ascii="Arial" w:hAnsi="Arial" w:cs="Arial"/>
              </w:rPr>
              <w:t> </w:t>
            </w:r>
            <w:r w:rsidR="00DB52DD">
              <w:rPr>
                <w:rFonts w:ascii="Arial" w:hAnsi="Arial" w:cs="Arial"/>
              </w:rPr>
              <w:t>Funding group activity</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26018377" w14:textId="51A6C63C" w:rsidR="00E17CF0" w:rsidRPr="004C2AA2" w:rsidRDefault="006B3DC2" w:rsidP="00E17CF0">
            <w:pPr>
              <w:numPr>
                <w:ilvl w:val="0"/>
                <w:numId w:val="46"/>
              </w:numPr>
              <w:textAlignment w:val="baseline"/>
              <w:rPr>
                <w:rFonts w:ascii="Arial" w:hAnsi="Arial" w:cs="Arial"/>
              </w:rPr>
            </w:pPr>
            <w:r w:rsidRPr="0095620B">
              <w:rPr>
                <w:rFonts w:ascii="Arial" w:hAnsi="Arial" w:cs="Arial"/>
              </w:rPr>
              <w:t> </w:t>
            </w:r>
            <w:r w:rsidR="00E17CF0" w:rsidRPr="004C2AA2">
              <w:rPr>
                <w:rFonts w:ascii="Arial" w:hAnsi="Arial" w:cs="Arial"/>
              </w:rPr>
              <w:t>Class participation</w:t>
            </w:r>
          </w:p>
          <w:p w14:paraId="231D2A0C" w14:textId="77777777" w:rsidR="00E17CF0" w:rsidRDefault="00E17CF0" w:rsidP="00E17CF0">
            <w:pPr>
              <w:numPr>
                <w:ilvl w:val="0"/>
                <w:numId w:val="46"/>
              </w:numPr>
              <w:textAlignment w:val="baseline"/>
              <w:rPr>
                <w:rFonts w:ascii="Arial" w:hAnsi="Arial" w:cs="Arial"/>
              </w:rPr>
            </w:pPr>
            <w:r w:rsidRPr="004C2AA2">
              <w:rPr>
                <w:rFonts w:ascii="Arial" w:hAnsi="Arial" w:cs="Arial"/>
              </w:rPr>
              <w:t>Class discussion</w:t>
            </w:r>
          </w:p>
          <w:p w14:paraId="1D12B7CE" w14:textId="56C4BC33" w:rsidR="00EE51BE" w:rsidRDefault="00EE51BE" w:rsidP="00E17CF0">
            <w:pPr>
              <w:numPr>
                <w:ilvl w:val="0"/>
                <w:numId w:val="46"/>
              </w:numPr>
              <w:textAlignment w:val="baseline"/>
              <w:rPr>
                <w:rFonts w:ascii="Arial" w:hAnsi="Arial" w:cs="Arial"/>
              </w:rPr>
            </w:pPr>
            <w:r>
              <w:rPr>
                <w:rFonts w:ascii="Arial" w:hAnsi="Arial" w:cs="Arial"/>
              </w:rPr>
              <w:t>Funding group activity assignment due in Bb by 11:59 pm</w:t>
            </w:r>
            <w:r w:rsidR="00663F45">
              <w:rPr>
                <w:rFonts w:ascii="Arial" w:hAnsi="Arial" w:cs="Arial"/>
              </w:rPr>
              <w:t xml:space="preserve"> 12.1.25</w:t>
            </w:r>
          </w:p>
          <w:p w14:paraId="416191D1" w14:textId="30E2E294" w:rsidR="006B3DC2" w:rsidRPr="0095620B" w:rsidRDefault="006B3DC2" w:rsidP="006B3DC2">
            <w:pPr>
              <w:ind w:left="360"/>
              <w:textAlignment w:val="baseline"/>
              <w:rPr>
                <w:rFonts w:ascii="Arial" w:hAnsi="Arial" w:cs="Arial"/>
              </w:rPr>
            </w:pPr>
          </w:p>
        </w:tc>
      </w:tr>
      <w:tr w:rsidR="006B3DC2" w:rsidRPr="0095620B" w14:paraId="6AA7E4DD" w14:textId="77777777" w:rsidTr="00C73A07">
        <w:trPr>
          <w:trHeight w:val="300"/>
        </w:trPr>
        <w:tc>
          <w:tcPr>
            <w:tcW w:w="757" w:type="dxa"/>
            <w:tcBorders>
              <w:top w:val="single" w:sz="6" w:space="0" w:color="000000"/>
              <w:left w:val="single" w:sz="6" w:space="0" w:color="000000"/>
              <w:bottom w:val="single" w:sz="6" w:space="0" w:color="000000"/>
              <w:right w:val="single" w:sz="6" w:space="0" w:color="000000"/>
            </w:tcBorders>
            <w:shd w:val="clear" w:color="auto" w:fill="auto"/>
            <w:hideMark/>
          </w:tcPr>
          <w:p w14:paraId="14317509" w14:textId="77777777" w:rsidR="006B3DC2" w:rsidRPr="0095620B" w:rsidRDefault="006B3DC2" w:rsidP="006B3DC2">
            <w:pPr>
              <w:jc w:val="center"/>
              <w:textAlignment w:val="baseline"/>
              <w:rPr>
                <w:rFonts w:ascii="Arial" w:hAnsi="Arial" w:cs="Arial"/>
              </w:rPr>
            </w:pPr>
            <w:r w:rsidRPr="0095620B">
              <w:rPr>
                <w:rFonts w:ascii="Arial" w:hAnsi="Arial" w:cs="Arial"/>
                <w:b/>
                <w:bCs/>
                <w:lang w:val="en"/>
              </w:rPr>
              <w:t>16</w:t>
            </w:r>
            <w:r w:rsidRPr="0095620B">
              <w:rPr>
                <w:rFonts w:ascii="Arial" w:hAnsi="Arial" w:cs="Arial"/>
              </w:rPr>
              <w:t>  </w:t>
            </w:r>
          </w:p>
        </w:tc>
        <w:tc>
          <w:tcPr>
            <w:tcW w:w="1709" w:type="dxa"/>
            <w:tcBorders>
              <w:top w:val="single" w:sz="6" w:space="0" w:color="000000"/>
              <w:left w:val="single" w:sz="6" w:space="0" w:color="000000"/>
              <w:bottom w:val="single" w:sz="6" w:space="0" w:color="000000"/>
              <w:right w:val="single" w:sz="6" w:space="0" w:color="000000"/>
            </w:tcBorders>
            <w:shd w:val="clear" w:color="auto" w:fill="auto"/>
            <w:hideMark/>
          </w:tcPr>
          <w:p w14:paraId="4863910B" w14:textId="579F059F" w:rsidR="006B3DC2" w:rsidRPr="0095620B" w:rsidRDefault="006B3DC2" w:rsidP="006B3DC2">
            <w:pPr>
              <w:textAlignment w:val="baseline"/>
              <w:rPr>
                <w:rFonts w:ascii="Arial" w:hAnsi="Arial" w:cs="Arial"/>
              </w:rPr>
            </w:pPr>
            <w:r w:rsidRPr="0095620B">
              <w:rPr>
                <w:rFonts w:ascii="Arial" w:hAnsi="Arial" w:cs="Arial"/>
              </w:rPr>
              <w:t>  </w:t>
            </w:r>
            <w:r w:rsidR="002A51DC">
              <w:rPr>
                <w:rFonts w:ascii="Arial" w:hAnsi="Arial" w:cs="Arial"/>
              </w:rPr>
              <w:t>No Readings</w:t>
            </w:r>
          </w:p>
        </w:tc>
        <w:tc>
          <w:tcPr>
            <w:tcW w:w="2203" w:type="dxa"/>
            <w:tcBorders>
              <w:top w:val="single" w:sz="6" w:space="0" w:color="000000"/>
              <w:left w:val="single" w:sz="6" w:space="0" w:color="000000"/>
              <w:bottom w:val="single" w:sz="6" w:space="0" w:color="000000"/>
              <w:right w:val="single" w:sz="6" w:space="0" w:color="000000"/>
            </w:tcBorders>
            <w:shd w:val="clear" w:color="auto" w:fill="auto"/>
            <w:hideMark/>
          </w:tcPr>
          <w:p w14:paraId="2EC0245F" w14:textId="039DAB23" w:rsidR="006B3DC2" w:rsidRPr="002A51DC" w:rsidRDefault="002A51DC" w:rsidP="002A51DC">
            <w:pPr>
              <w:pStyle w:val="ListParagraph"/>
              <w:numPr>
                <w:ilvl w:val="0"/>
                <w:numId w:val="48"/>
              </w:numPr>
              <w:textAlignment w:val="baseline"/>
              <w:rPr>
                <w:rFonts w:ascii="Arial" w:hAnsi="Arial" w:cs="Arial"/>
              </w:rPr>
            </w:pPr>
            <w:r w:rsidRPr="002A51DC">
              <w:rPr>
                <w:rFonts w:ascii="Arial" w:hAnsi="Arial" w:cs="Arial"/>
              </w:rPr>
              <w:t>Final Exam time and date TBA</w:t>
            </w:r>
          </w:p>
        </w:tc>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C400E08" w14:textId="6515825F" w:rsidR="006B3DC2" w:rsidRPr="002A51DC" w:rsidRDefault="002A51DC" w:rsidP="002A51DC">
            <w:pPr>
              <w:pStyle w:val="ListParagraph"/>
              <w:numPr>
                <w:ilvl w:val="0"/>
                <w:numId w:val="48"/>
              </w:numPr>
              <w:textAlignment w:val="baseline"/>
              <w:rPr>
                <w:rFonts w:ascii="Arial" w:hAnsi="Arial" w:cs="Arial"/>
              </w:rPr>
            </w:pPr>
            <w:r w:rsidRPr="002A51DC">
              <w:rPr>
                <w:rFonts w:ascii="Arial" w:hAnsi="Arial" w:cs="Arial"/>
              </w:rPr>
              <w:t xml:space="preserve">Final Exam </w:t>
            </w:r>
          </w:p>
        </w:tc>
        <w:tc>
          <w:tcPr>
            <w:tcW w:w="2421" w:type="dxa"/>
            <w:tcBorders>
              <w:top w:val="single" w:sz="6" w:space="0" w:color="000000"/>
              <w:left w:val="single" w:sz="6" w:space="0" w:color="000000"/>
              <w:bottom w:val="single" w:sz="6" w:space="0" w:color="000000"/>
              <w:right w:val="single" w:sz="6" w:space="0" w:color="000000"/>
            </w:tcBorders>
            <w:shd w:val="clear" w:color="auto" w:fill="auto"/>
            <w:hideMark/>
          </w:tcPr>
          <w:p w14:paraId="60670140" w14:textId="36C956D9" w:rsidR="006B3DC2" w:rsidRPr="000D0651" w:rsidRDefault="000D0651" w:rsidP="000D0651">
            <w:pPr>
              <w:pStyle w:val="ListParagraph"/>
              <w:numPr>
                <w:ilvl w:val="0"/>
                <w:numId w:val="48"/>
              </w:numPr>
              <w:textAlignment w:val="baseline"/>
              <w:rPr>
                <w:rFonts w:ascii="Arial" w:hAnsi="Arial" w:cs="Arial"/>
              </w:rPr>
            </w:pPr>
            <w:r>
              <w:rPr>
                <w:rFonts w:ascii="Arial" w:hAnsi="Arial" w:cs="Arial"/>
              </w:rPr>
              <w:t xml:space="preserve">Submission of </w:t>
            </w:r>
            <w:r w:rsidR="002A51DC" w:rsidRPr="000D0651">
              <w:rPr>
                <w:rFonts w:ascii="Arial" w:hAnsi="Arial" w:cs="Arial"/>
              </w:rPr>
              <w:t xml:space="preserve">Final Exam </w:t>
            </w:r>
          </w:p>
        </w:tc>
      </w:tr>
    </w:tbl>
    <w:p w14:paraId="4603F2B6"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208316B2"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lang w:val="en"/>
        </w:rPr>
        <w:t>Final Grades</w:t>
      </w:r>
      <w:r w:rsidRPr="0095620B">
        <w:rPr>
          <w:rFonts w:ascii="Arial" w:hAnsi="Arial" w:cs="Arial"/>
        </w:rPr>
        <w:t>  </w:t>
      </w:r>
    </w:p>
    <w:p w14:paraId="600A77B0"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0C9E90A7" w14:textId="77777777" w:rsidR="0095620B" w:rsidRPr="0095620B" w:rsidRDefault="0095620B" w:rsidP="0095620B">
      <w:pPr>
        <w:textAlignment w:val="baseline"/>
        <w:rPr>
          <w:rFonts w:ascii="Segoe UI" w:hAnsi="Segoe UI" w:cs="Segoe UI"/>
          <w:sz w:val="18"/>
          <w:szCs w:val="18"/>
        </w:rPr>
      </w:pPr>
      <w:r w:rsidRPr="0095620B">
        <w:rPr>
          <w:rFonts w:ascii="Arial" w:hAnsi="Arial" w:cs="Arial"/>
          <w:i/>
          <w:iCs/>
          <w:color w:val="C00000"/>
        </w:rPr>
        <w:t xml:space="preserve">Please read this section carefully. </w:t>
      </w:r>
      <w:r w:rsidRPr="0095620B">
        <w:rPr>
          <w:rFonts w:ascii="Arial" w:hAnsi="Arial" w:cs="Arial"/>
          <w:color w:val="000000"/>
        </w:rPr>
        <w:t>Final grades</w:t>
      </w:r>
      <w:r w:rsidRPr="0095620B">
        <w:rPr>
          <w:rFonts w:ascii="Arial" w:hAnsi="Arial" w:cs="Arial"/>
          <w:b/>
          <w:bCs/>
          <w:color w:val="000000"/>
        </w:rPr>
        <w:t xml:space="preserve"> </w:t>
      </w:r>
      <w:r w:rsidRPr="0095620B">
        <w:rPr>
          <w:rFonts w:ascii="Arial" w:hAnsi="Arial" w:cs="Arial"/>
          <w:color w:val="000000"/>
        </w:rPr>
        <w:t>will be determined by student performance according to the following:</w:t>
      </w:r>
      <w:r w:rsidRPr="0095620B">
        <w:rPr>
          <w:rFonts w:ascii="Arial" w:hAnsi="Arial" w:cs="Arial"/>
          <w:color w:val="000000"/>
          <w:shd w:val="clear" w:color="auto" w:fill="FFFFFF"/>
        </w:rPr>
        <w:t> </w:t>
      </w:r>
      <w:r w:rsidRPr="0095620B">
        <w:rPr>
          <w:rFonts w:ascii="Arial" w:hAnsi="Arial" w:cs="Arial"/>
          <w:color w:val="000000"/>
        </w:rPr>
        <w:t> </w:t>
      </w:r>
    </w:p>
    <w:p w14:paraId="3A2017DB" w14:textId="77777777" w:rsidR="0095620B" w:rsidRPr="0095620B" w:rsidRDefault="0095620B" w:rsidP="0095620B">
      <w:pPr>
        <w:textAlignment w:val="baseline"/>
        <w:rPr>
          <w:rFonts w:ascii="Segoe UI" w:hAnsi="Segoe UI" w:cs="Segoe UI"/>
          <w:sz w:val="18"/>
          <w:szCs w:val="18"/>
        </w:rPr>
      </w:pPr>
      <w:r w:rsidRPr="0095620B">
        <w:rPr>
          <w:rFonts w:ascii="Segoe UI" w:hAnsi="Segoe UI" w:cs="Segoe U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gridCol w:w="2205"/>
      </w:tblGrid>
      <w:tr w:rsidR="0095620B" w:rsidRPr="0095620B" w14:paraId="74C6AB6D" w14:textId="77777777" w:rsidTr="00C81EB5">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C00000"/>
            <w:hideMark/>
          </w:tcPr>
          <w:p w14:paraId="7C400771" w14:textId="77777777" w:rsidR="0095620B" w:rsidRPr="0095620B" w:rsidRDefault="0095620B" w:rsidP="0095620B">
            <w:pPr>
              <w:textAlignment w:val="baseline"/>
            </w:pPr>
            <w:r w:rsidRPr="0095620B">
              <w:rPr>
                <w:rFonts w:ascii="Arial" w:hAnsi="Arial" w:cs="Arial"/>
                <w:b/>
                <w:bCs/>
                <w:color w:val="FFFFFF"/>
                <w:lang w:val="en"/>
              </w:rPr>
              <w:lastRenderedPageBreak/>
              <w:t>Assignment/Assessment</w:t>
            </w:r>
            <w:r w:rsidRPr="0095620B">
              <w:rPr>
                <w:rFonts w:ascii="Arial" w:hAnsi="Arial" w:cs="Arial"/>
                <w:b/>
                <w:bCs/>
                <w:color w:val="FFFFFF"/>
              </w:rPr>
              <w:t> </w:t>
            </w:r>
            <w:r w:rsidRPr="0095620B">
              <w:rPr>
                <w:rFonts w:ascii="Arial" w:hAnsi="Arial" w:cs="Arial"/>
                <w:color w:val="FFFFFF"/>
              </w:rPr>
              <w:t> </w:t>
            </w:r>
          </w:p>
        </w:tc>
        <w:tc>
          <w:tcPr>
            <w:tcW w:w="2205" w:type="dxa"/>
            <w:tcBorders>
              <w:top w:val="single" w:sz="6" w:space="0" w:color="auto"/>
              <w:left w:val="single" w:sz="6" w:space="0" w:color="auto"/>
              <w:bottom w:val="single" w:sz="6" w:space="0" w:color="auto"/>
              <w:right w:val="single" w:sz="6" w:space="0" w:color="auto"/>
            </w:tcBorders>
            <w:shd w:val="clear" w:color="auto" w:fill="C00000"/>
            <w:hideMark/>
          </w:tcPr>
          <w:p w14:paraId="3F6A86EB" w14:textId="77777777" w:rsidR="0095620B" w:rsidRPr="0095620B" w:rsidRDefault="0095620B" w:rsidP="0095620B">
            <w:pPr>
              <w:textAlignment w:val="baseline"/>
            </w:pPr>
            <w:r w:rsidRPr="0095620B">
              <w:rPr>
                <w:rFonts w:ascii="Arial" w:hAnsi="Arial" w:cs="Arial"/>
                <w:b/>
                <w:bCs/>
                <w:color w:val="FFFFFF"/>
                <w:lang w:val="en"/>
              </w:rPr>
              <w:t>Percentage of Grade</w:t>
            </w:r>
            <w:r w:rsidRPr="0095620B">
              <w:rPr>
                <w:rFonts w:ascii="Arial" w:hAnsi="Arial" w:cs="Arial"/>
                <w:b/>
                <w:bCs/>
                <w:color w:val="FFFFFF"/>
              </w:rPr>
              <w:t> </w:t>
            </w:r>
            <w:r w:rsidRPr="0095620B">
              <w:rPr>
                <w:rFonts w:ascii="Arial" w:hAnsi="Arial" w:cs="Arial"/>
                <w:color w:val="FFFFFF"/>
              </w:rPr>
              <w:t> </w:t>
            </w:r>
          </w:p>
        </w:tc>
      </w:tr>
      <w:tr w:rsidR="0095620B" w:rsidRPr="0095620B" w14:paraId="1E407220" w14:textId="77777777" w:rsidTr="00C81EB5">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04AB6E6F" w14:textId="6591C663" w:rsidR="0095620B" w:rsidRPr="0095620B" w:rsidRDefault="0095620B" w:rsidP="0095620B">
            <w:pPr>
              <w:textAlignment w:val="baseline"/>
              <w:rPr>
                <w:rFonts w:ascii="Arial" w:hAnsi="Arial" w:cs="Arial"/>
              </w:rPr>
            </w:pPr>
            <w:r w:rsidRPr="0095620B">
              <w:rPr>
                <w:rFonts w:ascii="Arial" w:hAnsi="Arial" w:cs="Arial"/>
              </w:rPr>
              <w:t> </w:t>
            </w:r>
            <w:r w:rsidR="00EB1AD8">
              <w:rPr>
                <w:rFonts w:ascii="Arial" w:hAnsi="Arial" w:cs="Arial"/>
              </w:rPr>
              <w:t>APA and Plagiarism Training Courses and Quizzes</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3FB85923" w14:textId="5222B3C9" w:rsidR="0095620B" w:rsidRPr="0095620B" w:rsidRDefault="00EB1AD8" w:rsidP="0095620B">
            <w:pPr>
              <w:jc w:val="right"/>
              <w:textAlignment w:val="baseline"/>
            </w:pPr>
            <w:r>
              <w:rPr>
                <w:rFonts w:ascii="Arial" w:hAnsi="Arial" w:cs="Arial"/>
                <w:lang w:val="en"/>
              </w:rPr>
              <w:t>10</w:t>
            </w:r>
            <w:r w:rsidR="0095620B" w:rsidRPr="0095620B">
              <w:rPr>
                <w:rFonts w:ascii="Arial" w:hAnsi="Arial" w:cs="Arial"/>
                <w:lang w:val="en"/>
              </w:rPr>
              <w:t>%</w:t>
            </w:r>
            <w:r w:rsidR="0095620B" w:rsidRPr="0095620B">
              <w:rPr>
                <w:rFonts w:ascii="Arial" w:hAnsi="Arial" w:cs="Arial"/>
              </w:rPr>
              <w:t>  </w:t>
            </w:r>
          </w:p>
        </w:tc>
      </w:tr>
      <w:tr w:rsidR="0095620B" w:rsidRPr="0095620B" w14:paraId="003F6BBF" w14:textId="77777777" w:rsidTr="00C81EB5">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29670A5F" w14:textId="1CDA2E6A" w:rsidR="0095620B" w:rsidRPr="0095620B" w:rsidRDefault="0095620B" w:rsidP="0095620B">
            <w:pPr>
              <w:textAlignment w:val="baseline"/>
            </w:pPr>
            <w:r w:rsidRPr="0095620B">
              <w:rPr>
                <w:rFonts w:ascii="Arial" w:hAnsi="Arial" w:cs="Arial"/>
              </w:rPr>
              <w:t> </w:t>
            </w:r>
            <w:r w:rsidR="00EB1AD8">
              <w:rPr>
                <w:rFonts w:ascii="Arial" w:hAnsi="Arial" w:cs="Arial"/>
              </w:rPr>
              <w:t>Pre</w:t>
            </w:r>
            <w:r w:rsidR="00BE5099">
              <w:rPr>
                <w:rFonts w:ascii="Arial" w:hAnsi="Arial" w:cs="Arial"/>
              </w:rPr>
              <w:t>-class readings and in-class activities</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105A2B2" w14:textId="3FE594FF" w:rsidR="0095620B" w:rsidRPr="0095620B" w:rsidRDefault="00BE5099" w:rsidP="0095620B">
            <w:pPr>
              <w:jc w:val="right"/>
              <w:textAlignment w:val="baseline"/>
            </w:pPr>
            <w:r>
              <w:rPr>
                <w:rFonts w:ascii="Arial" w:hAnsi="Arial" w:cs="Arial"/>
                <w:lang w:val="en"/>
              </w:rPr>
              <w:t>20</w:t>
            </w:r>
            <w:r w:rsidR="0095620B" w:rsidRPr="0095620B">
              <w:rPr>
                <w:rFonts w:ascii="Arial" w:hAnsi="Arial" w:cs="Arial"/>
                <w:lang w:val="en"/>
              </w:rPr>
              <w:t>%</w:t>
            </w:r>
            <w:r w:rsidR="0095620B" w:rsidRPr="0095620B">
              <w:rPr>
                <w:rFonts w:ascii="Arial" w:hAnsi="Arial" w:cs="Arial"/>
              </w:rPr>
              <w:t>  </w:t>
            </w:r>
          </w:p>
        </w:tc>
      </w:tr>
      <w:tr w:rsidR="0095620B" w:rsidRPr="0095620B" w14:paraId="4E1F5CD0" w14:textId="77777777" w:rsidTr="00C81EB5">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1C153337" w14:textId="37C65D2A" w:rsidR="0095620B" w:rsidRPr="0095620B" w:rsidRDefault="0095620B" w:rsidP="0095620B">
            <w:pPr>
              <w:textAlignment w:val="baseline"/>
            </w:pPr>
            <w:r w:rsidRPr="0095620B">
              <w:rPr>
                <w:rFonts w:ascii="Arial" w:hAnsi="Arial" w:cs="Arial"/>
              </w:rPr>
              <w:t> </w:t>
            </w:r>
            <w:r w:rsidR="00BE5099">
              <w:rPr>
                <w:rFonts w:ascii="Arial" w:hAnsi="Arial" w:cs="Arial"/>
              </w:rPr>
              <w:t>Quizzes taken in class</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745A7AA1" w14:textId="667B42D1" w:rsidR="0095620B" w:rsidRPr="0095620B" w:rsidRDefault="00BE5099" w:rsidP="0095620B">
            <w:pPr>
              <w:jc w:val="right"/>
              <w:textAlignment w:val="baseline"/>
            </w:pPr>
            <w:r>
              <w:rPr>
                <w:rFonts w:ascii="Arial" w:hAnsi="Arial" w:cs="Arial"/>
                <w:lang w:val="en"/>
              </w:rPr>
              <w:t>10</w:t>
            </w:r>
            <w:r w:rsidR="0095620B" w:rsidRPr="0095620B">
              <w:rPr>
                <w:rFonts w:ascii="Arial" w:hAnsi="Arial" w:cs="Arial"/>
                <w:lang w:val="en"/>
              </w:rPr>
              <w:t>%</w:t>
            </w:r>
            <w:r w:rsidR="0095620B" w:rsidRPr="0095620B">
              <w:rPr>
                <w:rFonts w:ascii="Arial" w:hAnsi="Arial" w:cs="Arial"/>
              </w:rPr>
              <w:t>  </w:t>
            </w:r>
          </w:p>
        </w:tc>
      </w:tr>
      <w:tr w:rsidR="0095620B" w:rsidRPr="0095620B" w14:paraId="6D82AFBD" w14:textId="77777777" w:rsidTr="00C81EB5">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auto"/>
            <w:hideMark/>
          </w:tcPr>
          <w:p w14:paraId="243867D0" w14:textId="39638800" w:rsidR="0095620B" w:rsidRPr="0095620B" w:rsidRDefault="0095620B" w:rsidP="0095620B">
            <w:pPr>
              <w:textAlignment w:val="baseline"/>
            </w:pPr>
            <w:r w:rsidRPr="0095620B">
              <w:rPr>
                <w:rFonts w:ascii="Arial" w:hAnsi="Arial" w:cs="Arial"/>
              </w:rPr>
              <w:t> </w:t>
            </w:r>
            <w:r w:rsidR="00BE5099">
              <w:rPr>
                <w:rFonts w:ascii="Arial" w:hAnsi="Arial" w:cs="Arial"/>
              </w:rPr>
              <w:t>Research Critique assignment</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2F35EA5" w14:textId="0EB78CC9" w:rsidR="0095620B" w:rsidRPr="0095620B" w:rsidRDefault="00C81EB5" w:rsidP="0095620B">
            <w:pPr>
              <w:jc w:val="right"/>
              <w:textAlignment w:val="baseline"/>
            </w:pPr>
            <w:r>
              <w:rPr>
                <w:rFonts w:ascii="Arial" w:hAnsi="Arial" w:cs="Arial"/>
                <w:lang w:val="en"/>
              </w:rPr>
              <w:t>10</w:t>
            </w:r>
            <w:r w:rsidR="0095620B" w:rsidRPr="0095620B">
              <w:rPr>
                <w:rFonts w:ascii="Arial" w:hAnsi="Arial" w:cs="Arial"/>
                <w:lang w:val="en"/>
              </w:rPr>
              <w:t>%</w:t>
            </w:r>
            <w:r w:rsidR="0095620B" w:rsidRPr="0095620B">
              <w:rPr>
                <w:rFonts w:ascii="Arial" w:hAnsi="Arial" w:cs="Arial"/>
              </w:rPr>
              <w:t>  </w:t>
            </w:r>
          </w:p>
        </w:tc>
      </w:tr>
      <w:tr w:rsidR="0095620B" w:rsidRPr="0095620B" w14:paraId="60C52156" w14:textId="77777777" w:rsidTr="00C81EB5">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hideMark/>
          </w:tcPr>
          <w:p w14:paraId="499CD0A8" w14:textId="77372F80" w:rsidR="0095620B" w:rsidRPr="0095620B" w:rsidRDefault="00C81EB5" w:rsidP="0095620B">
            <w:pPr>
              <w:textAlignment w:val="baseline"/>
            </w:pPr>
            <w:r>
              <w:rPr>
                <w:rFonts w:ascii="Arial" w:hAnsi="Arial" w:cs="Arial"/>
              </w:rPr>
              <w:t>Critically Appraised Paper (CAP) assignment</w:t>
            </w:r>
          </w:p>
        </w:tc>
        <w:tc>
          <w:tcPr>
            <w:tcW w:w="2205" w:type="dxa"/>
            <w:tcBorders>
              <w:top w:val="single" w:sz="6" w:space="0" w:color="auto"/>
              <w:left w:val="single" w:sz="6" w:space="0" w:color="auto"/>
              <w:bottom w:val="double" w:sz="6" w:space="0" w:color="auto"/>
              <w:right w:val="single" w:sz="6" w:space="0" w:color="auto"/>
            </w:tcBorders>
            <w:shd w:val="clear" w:color="auto" w:fill="F7E9E9"/>
            <w:hideMark/>
          </w:tcPr>
          <w:p w14:paraId="1FFDA58F" w14:textId="628A091C" w:rsidR="0095620B" w:rsidRPr="0095620B" w:rsidRDefault="00C81EB5" w:rsidP="0095620B">
            <w:pPr>
              <w:jc w:val="right"/>
              <w:textAlignment w:val="baseline"/>
            </w:pPr>
            <w:r>
              <w:rPr>
                <w:rFonts w:ascii="Arial" w:hAnsi="Arial" w:cs="Arial"/>
                <w:lang w:val="en"/>
              </w:rPr>
              <w:t>20</w:t>
            </w:r>
            <w:r w:rsidR="0095620B" w:rsidRPr="0095620B">
              <w:rPr>
                <w:rFonts w:ascii="Arial" w:hAnsi="Arial" w:cs="Arial"/>
                <w:lang w:val="en"/>
              </w:rPr>
              <w:t>%</w:t>
            </w:r>
            <w:r w:rsidR="0095620B" w:rsidRPr="0095620B">
              <w:rPr>
                <w:rFonts w:ascii="Arial" w:hAnsi="Arial" w:cs="Arial"/>
              </w:rPr>
              <w:t>  </w:t>
            </w:r>
          </w:p>
        </w:tc>
      </w:tr>
      <w:tr w:rsidR="00C81EB5" w:rsidRPr="0095620B" w14:paraId="60451B70" w14:textId="77777777" w:rsidTr="00C81EB5">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tcPr>
          <w:p w14:paraId="5C22F6C1" w14:textId="4A814044" w:rsidR="00C81EB5" w:rsidRPr="0095620B" w:rsidRDefault="00EB10C8" w:rsidP="0095620B">
            <w:pPr>
              <w:textAlignment w:val="baseline"/>
              <w:rPr>
                <w:rFonts w:ascii="Arial" w:hAnsi="Arial" w:cs="Arial"/>
              </w:rPr>
            </w:pPr>
            <w:r>
              <w:rPr>
                <w:rFonts w:ascii="Arial" w:hAnsi="Arial" w:cs="Arial"/>
              </w:rPr>
              <w:t>Training Program completions and certifications</w:t>
            </w:r>
          </w:p>
        </w:tc>
        <w:tc>
          <w:tcPr>
            <w:tcW w:w="2205" w:type="dxa"/>
            <w:tcBorders>
              <w:top w:val="single" w:sz="6" w:space="0" w:color="auto"/>
              <w:left w:val="single" w:sz="6" w:space="0" w:color="auto"/>
              <w:bottom w:val="double" w:sz="6" w:space="0" w:color="auto"/>
              <w:right w:val="single" w:sz="6" w:space="0" w:color="auto"/>
            </w:tcBorders>
            <w:shd w:val="clear" w:color="auto" w:fill="F7E9E9"/>
          </w:tcPr>
          <w:p w14:paraId="44613543" w14:textId="399A99B5" w:rsidR="00C81EB5" w:rsidRPr="0095620B" w:rsidRDefault="00FB1011" w:rsidP="0095620B">
            <w:pPr>
              <w:jc w:val="right"/>
              <w:textAlignment w:val="baseline"/>
              <w:rPr>
                <w:rFonts w:ascii="Arial" w:hAnsi="Arial" w:cs="Arial"/>
                <w:lang w:val="en"/>
              </w:rPr>
            </w:pPr>
            <w:r>
              <w:rPr>
                <w:rFonts w:ascii="Arial" w:hAnsi="Arial" w:cs="Arial"/>
                <w:lang w:val="en"/>
              </w:rPr>
              <w:t>10</w:t>
            </w:r>
            <w:r w:rsidRPr="0095620B">
              <w:rPr>
                <w:rFonts w:ascii="Arial" w:hAnsi="Arial" w:cs="Arial"/>
                <w:lang w:val="en"/>
              </w:rPr>
              <w:t>%</w:t>
            </w:r>
          </w:p>
        </w:tc>
      </w:tr>
      <w:tr w:rsidR="00C81EB5" w:rsidRPr="0095620B" w14:paraId="1EEFF92E" w14:textId="77777777" w:rsidTr="00C81EB5">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tcPr>
          <w:p w14:paraId="1700E884" w14:textId="6C282111" w:rsidR="00C81EB5" w:rsidRPr="0095620B" w:rsidRDefault="008A7AC1" w:rsidP="0095620B">
            <w:pPr>
              <w:textAlignment w:val="baseline"/>
              <w:rPr>
                <w:rFonts w:ascii="Arial" w:hAnsi="Arial" w:cs="Arial"/>
              </w:rPr>
            </w:pPr>
            <w:r>
              <w:rPr>
                <w:rFonts w:ascii="Arial" w:hAnsi="Arial" w:cs="Arial"/>
              </w:rPr>
              <w:t>Final Exam</w:t>
            </w:r>
          </w:p>
        </w:tc>
        <w:tc>
          <w:tcPr>
            <w:tcW w:w="2205" w:type="dxa"/>
            <w:tcBorders>
              <w:top w:val="single" w:sz="6" w:space="0" w:color="auto"/>
              <w:left w:val="single" w:sz="6" w:space="0" w:color="auto"/>
              <w:bottom w:val="double" w:sz="6" w:space="0" w:color="auto"/>
              <w:right w:val="single" w:sz="6" w:space="0" w:color="auto"/>
            </w:tcBorders>
            <w:shd w:val="clear" w:color="auto" w:fill="F7E9E9"/>
          </w:tcPr>
          <w:p w14:paraId="18E4DC9C" w14:textId="2ACCD6F6" w:rsidR="00C81EB5" w:rsidRPr="0095620B" w:rsidRDefault="008A7AC1" w:rsidP="0095620B">
            <w:pPr>
              <w:jc w:val="right"/>
              <w:textAlignment w:val="baseline"/>
              <w:rPr>
                <w:rFonts w:ascii="Arial" w:hAnsi="Arial" w:cs="Arial"/>
                <w:lang w:val="en"/>
              </w:rPr>
            </w:pPr>
            <w:r>
              <w:rPr>
                <w:rFonts w:ascii="Arial" w:hAnsi="Arial" w:cs="Arial"/>
                <w:lang w:val="en"/>
              </w:rPr>
              <w:t>20</w:t>
            </w:r>
            <w:r w:rsidRPr="0095620B">
              <w:rPr>
                <w:rFonts w:ascii="Arial" w:hAnsi="Arial" w:cs="Arial"/>
                <w:lang w:val="en"/>
              </w:rPr>
              <w:t>%</w:t>
            </w:r>
          </w:p>
        </w:tc>
      </w:tr>
      <w:tr w:rsidR="0095620B" w:rsidRPr="0095620B" w14:paraId="0C951815" w14:textId="77777777" w:rsidTr="00C81EB5">
        <w:trPr>
          <w:trHeight w:val="300"/>
        </w:trPr>
        <w:tc>
          <w:tcPr>
            <w:tcW w:w="7125" w:type="dxa"/>
            <w:tcBorders>
              <w:top w:val="double" w:sz="6" w:space="0" w:color="auto"/>
              <w:left w:val="single" w:sz="6" w:space="0" w:color="auto"/>
              <w:bottom w:val="single" w:sz="6" w:space="0" w:color="auto"/>
              <w:right w:val="single" w:sz="6" w:space="0" w:color="auto"/>
            </w:tcBorders>
            <w:shd w:val="clear" w:color="auto" w:fill="auto"/>
            <w:hideMark/>
          </w:tcPr>
          <w:p w14:paraId="059CB78A" w14:textId="77777777" w:rsidR="0095620B" w:rsidRPr="0095620B" w:rsidRDefault="0095620B" w:rsidP="0095620B">
            <w:pPr>
              <w:textAlignment w:val="baseline"/>
            </w:pPr>
            <w:r w:rsidRPr="0095620B">
              <w:rPr>
                <w:rFonts w:ascii="Arial" w:hAnsi="Arial" w:cs="Arial"/>
                <w:b/>
                <w:bCs/>
                <w:lang w:val="en"/>
              </w:rPr>
              <w:t>Total</w:t>
            </w:r>
            <w:r w:rsidRPr="0095620B">
              <w:rPr>
                <w:rFonts w:ascii="Arial" w:hAnsi="Arial" w:cs="Arial"/>
                <w:b/>
                <w:bCs/>
              </w:rPr>
              <w:t> </w:t>
            </w:r>
            <w:r w:rsidRPr="0095620B">
              <w:rPr>
                <w:rFonts w:ascii="Arial" w:hAnsi="Arial" w:cs="Arial"/>
              </w:rPr>
              <w:t> </w:t>
            </w:r>
          </w:p>
        </w:tc>
        <w:tc>
          <w:tcPr>
            <w:tcW w:w="2205" w:type="dxa"/>
            <w:tcBorders>
              <w:top w:val="double" w:sz="6" w:space="0" w:color="auto"/>
              <w:left w:val="single" w:sz="6" w:space="0" w:color="auto"/>
              <w:bottom w:val="single" w:sz="6" w:space="0" w:color="auto"/>
              <w:right w:val="single" w:sz="6" w:space="0" w:color="auto"/>
            </w:tcBorders>
            <w:shd w:val="clear" w:color="auto" w:fill="auto"/>
            <w:hideMark/>
          </w:tcPr>
          <w:p w14:paraId="6839CDB2" w14:textId="77777777" w:rsidR="0095620B" w:rsidRPr="0095620B" w:rsidRDefault="0095620B" w:rsidP="0095620B">
            <w:pPr>
              <w:jc w:val="right"/>
              <w:textAlignment w:val="baseline"/>
            </w:pPr>
            <w:r w:rsidRPr="0095620B">
              <w:rPr>
                <w:rFonts w:ascii="Arial" w:hAnsi="Arial" w:cs="Arial"/>
                <w:b/>
                <w:bCs/>
                <w:lang w:val="en"/>
              </w:rPr>
              <w:t>100%</w:t>
            </w:r>
            <w:r w:rsidRPr="0095620B">
              <w:rPr>
                <w:rFonts w:ascii="Arial" w:hAnsi="Arial" w:cs="Arial"/>
                <w:b/>
                <w:bCs/>
              </w:rPr>
              <w:t> </w:t>
            </w:r>
            <w:r w:rsidRPr="0095620B">
              <w:rPr>
                <w:rFonts w:ascii="Arial" w:hAnsi="Arial" w:cs="Arial"/>
              </w:rPr>
              <w:t> </w:t>
            </w:r>
          </w:p>
        </w:tc>
      </w:tr>
    </w:tbl>
    <w:p w14:paraId="4EC99F1E"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27EA124C"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xml:space="preserve">The final letter grade is assigned in accordance with the university grading policy: </w:t>
      </w:r>
      <w:hyperlink r:id="rId17" w:tgtFrame="_blank" w:history="1">
        <w:r w:rsidRPr="0095620B">
          <w:rPr>
            <w:rFonts w:ascii="Arial" w:hAnsi="Arial" w:cs="Arial"/>
            <w:color w:val="0000FF"/>
            <w:u w:val="single"/>
          </w:rPr>
          <w:t>SHU Graduate Grading System</w:t>
        </w:r>
      </w:hyperlink>
      <w:r w:rsidRPr="0095620B">
        <w:rPr>
          <w:rFonts w:ascii="Arial" w:hAnsi="Arial" w:cs="Arial"/>
        </w:rPr>
        <w:t>. </w:t>
      </w:r>
    </w:p>
    <w:p w14:paraId="59CCC3A0" w14:textId="77777777" w:rsidR="0095620B" w:rsidRPr="0095620B" w:rsidRDefault="0095620B" w:rsidP="0095620B">
      <w:pPr>
        <w:textAlignment w:val="baseline"/>
        <w:rPr>
          <w:rFonts w:ascii="Segoe UI" w:hAnsi="Segoe UI" w:cs="Segoe UI"/>
          <w:sz w:val="18"/>
          <w:szCs w:val="18"/>
        </w:rPr>
      </w:pPr>
      <w:r w:rsidRPr="0095620B">
        <w:rPr>
          <w:rFonts w:ascii="Segoe UI" w:hAnsi="Segoe UI" w:cs="Segoe UI"/>
        </w:rPr>
        <w:t> </w:t>
      </w:r>
    </w:p>
    <w:p w14:paraId="1F79BF0C"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C00000"/>
          <w:lang w:val="en"/>
        </w:rPr>
        <w:t>Student Expectations</w:t>
      </w:r>
      <w:r w:rsidRPr="0095620B">
        <w:rPr>
          <w:rFonts w:ascii="Arial" w:hAnsi="Arial" w:cs="Arial"/>
          <w:color w:val="C00000"/>
        </w:rPr>
        <w:t>  </w:t>
      </w:r>
    </w:p>
    <w:p w14:paraId="1CA2F4BF"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lang w:val="en"/>
        </w:rPr>
        <w:t xml:space="preserve">ATTENDANCE: </w:t>
      </w:r>
      <w:r w:rsidRPr="0095620B">
        <w:rPr>
          <w:rFonts w:ascii="Arial" w:hAnsi="Arial" w:cs="Arial"/>
        </w:rPr>
        <w:t xml:space="preserve">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w:t>
      </w:r>
      <w:proofErr w:type="gramStart"/>
      <w:r w:rsidRPr="0095620B">
        <w:rPr>
          <w:rFonts w:ascii="Arial" w:hAnsi="Arial" w:cs="Arial"/>
        </w:rPr>
        <w:t>events;</w:t>
      </w:r>
      <w:proofErr w:type="gramEnd"/>
      <w:r w:rsidRPr="0095620B">
        <w:rPr>
          <w:rFonts w:ascii="Arial" w:hAnsi="Arial" w:cs="Arial"/>
        </w:rPr>
        <w:t xml:space="preserve">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3293FE82"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729780C3"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18" w:tgtFrame="_blank" w:history="1">
        <w:r w:rsidRPr="0095620B">
          <w:rPr>
            <w:rFonts w:ascii="Arial" w:hAnsi="Arial" w:cs="Arial"/>
            <w:color w:val="0000FF"/>
            <w:u w:val="single"/>
          </w:rPr>
          <w:t>Coronavirus</w:t>
        </w:r>
      </w:hyperlink>
      <w:r w:rsidRPr="0095620B">
        <w:rPr>
          <w:rFonts w:ascii="Arial" w:hAnsi="Arial" w:cs="Arial"/>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3933BA3E"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107CAAAD"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19AC73A2"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C00000"/>
        </w:rPr>
        <w:t> </w:t>
      </w:r>
    </w:p>
    <w:p w14:paraId="07DCDDF4"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rPr>
        <w:lastRenderedPageBreak/>
        <w:t xml:space="preserve">ACADEMIC INTEGRITY and PARTICIPATION: </w:t>
      </w:r>
      <w:r w:rsidRPr="0095620B">
        <w:rPr>
          <w:rFonts w:ascii="Arial" w:hAnsi="Arial" w:cs="Arial"/>
        </w:rPr>
        <w:t>Please refer to the 2025-2027 O.T. Student Handbook.  </w:t>
      </w:r>
    </w:p>
    <w:p w14:paraId="3F3B93C9" w14:textId="77777777" w:rsidR="0095620B" w:rsidRPr="0095620B" w:rsidRDefault="0095620B" w:rsidP="0095620B">
      <w:pPr>
        <w:textAlignment w:val="baseline"/>
        <w:rPr>
          <w:rFonts w:ascii="Segoe UI" w:hAnsi="Segoe UI" w:cs="Segoe UI"/>
          <w:sz w:val="18"/>
          <w:szCs w:val="18"/>
        </w:rPr>
      </w:pPr>
      <w:r w:rsidRPr="0095620B">
        <w:rPr>
          <w:rFonts w:ascii="Arial" w:hAnsi="Arial" w:cs="Arial"/>
        </w:rPr>
        <w:t>  </w:t>
      </w:r>
    </w:p>
    <w:p w14:paraId="6BA15E0F"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rPr>
        <w:t>PROFESSIONAL BEHAVIORS</w:t>
      </w:r>
      <w:r w:rsidRPr="0095620B">
        <w:rPr>
          <w:rFonts w:ascii="Arial" w:hAnsi="Arial" w:cs="Arial"/>
        </w:rPr>
        <w:t>: Please refer to the 2025-2027 O.T. Student Handbook.  </w:t>
      </w:r>
    </w:p>
    <w:p w14:paraId="28A24FB3"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FFFFFF"/>
        </w:rPr>
        <w:t>  </w:t>
      </w:r>
    </w:p>
    <w:p w14:paraId="75D84F3B"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rPr>
        <w:t xml:space="preserve">ARTIFICIAL INTELLIGENCE PLATFORMS: </w:t>
      </w:r>
      <w:r w:rsidRPr="0095620B">
        <w:rPr>
          <w:rFonts w:ascii="Arial" w:hAnsi="Arial" w:cs="Arial"/>
        </w:rPr>
        <w:t xml:space="preserve">In accordance with Sacred Heart University’s </w:t>
      </w:r>
      <w:hyperlink r:id="rId19" w:tgtFrame="_blank" w:history="1">
        <w:r w:rsidRPr="0095620B">
          <w:rPr>
            <w:rFonts w:ascii="Arial" w:hAnsi="Arial" w:cs="Arial"/>
            <w:color w:val="0000FF"/>
            <w:u w:val="single"/>
          </w:rPr>
          <w:t>Academic Integrity Policy</w:t>
        </w:r>
      </w:hyperlink>
      <w:r w:rsidRPr="0095620B">
        <w:rPr>
          <w:rFonts w:ascii="Arial" w:hAnsi="Arial" w:cs="Arial"/>
        </w:rPr>
        <w:t>, the use of Artificial Intelligence platforms is on a case-by-case basis in the Department of Occupational Therapy.</w:t>
      </w:r>
      <w:r w:rsidRPr="0095620B">
        <w:rPr>
          <w:rFonts w:ascii="Arial" w:hAnsi="Arial" w:cs="Arial"/>
          <w:b/>
          <w:bCs/>
        </w:rPr>
        <w:t xml:space="preserve"> </w:t>
      </w:r>
      <w:r w:rsidRPr="0095620B">
        <w:rPr>
          <w:rFonts w:ascii="Arial" w:hAnsi="Arial" w:cs="Arial"/>
        </w:rPr>
        <w:t xml:space="preserve">Students are permitted to use artificial intelligence chatbots (such as ChatGPT) </w:t>
      </w:r>
      <w:r w:rsidRPr="0095620B">
        <w:rPr>
          <w:rFonts w:ascii="Arial" w:hAnsi="Arial" w:cs="Arial"/>
          <w:b/>
          <w:bCs/>
          <w:u w:val="single"/>
        </w:rPr>
        <w:t>only when explicitly directed by the instructor</w:t>
      </w:r>
      <w:r w:rsidRPr="0095620B">
        <w:rPr>
          <w:rFonts w:ascii="Arial" w:hAnsi="Arial" w:cs="Arial"/>
        </w:rPr>
        <w:t>. If you are ever unsure whether the use of an artificial intelligence chatbot is allowed, please contact the instructor prior to using it.  </w:t>
      </w:r>
    </w:p>
    <w:p w14:paraId="06647609"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lang w:val="en"/>
        </w:rPr>
        <w:t> </w:t>
      </w:r>
      <w:r w:rsidRPr="0095620B">
        <w:rPr>
          <w:rFonts w:ascii="Arial" w:hAnsi="Arial" w:cs="Arial"/>
        </w:rPr>
        <w:t> </w:t>
      </w:r>
    </w:p>
    <w:p w14:paraId="5710E473"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C00000"/>
          <w:lang w:val="en"/>
        </w:rPr>
        <w:t>How We Support Your Learning at SHU</w:t>
      </w:r>
      <w:r w:rsidRPr="0095620B">
        <w:rPr>
          <w:rFonts w:ascii="Arial" w:hAnsi="Arial" w:cs="Arial"/>
          <w:color w:val="C00000"/>
        </w:rPr>
        <w:t>  </w:t>
      </w:r>
    </w:p>
    <w:p w14:paraId="3E18FDEC" w14:textId="77777777" w:rsidR="0095620B" w:rsidRPr="0095620B" w:rsidRDefault="0095620B" w:rsidP="0095620B">
      <w:pPr>
        <w:shd w:val="clear" w:color="auto" w:fill="FFFFFF"/>
        <w:textAlignment w:val="baseline"/>
        <w:rPr>
          <w:rFonts w:ascii="Segoe UI" w:hAnsi="Segoe UI" w:cs="Segoe UI"/>
          <w:sz w:val="18"/>
          <w:szCs w:val="18"/>
        </w:rPr>
      </w:pPr>
      <w:r w:rsidRPr="0095620B">
        <w:rPr>
          <w:rFonts w:ascii="Arial" w:hAnsi="Arial" w:cs="Arial"/>
          <w:color w:val="C00000"/>
        </w:rPr>
        <w:t> </w:t>
      </w:r>
    </w:p>
    <w:p w14:paraId="5FD22105" w14:textId="77777777" w:rsidR="0095620B" w:rsidRPr="0095620B" w:rsidRDefault="0095620B" w:rsidP="0095620B">
      <w:pPr>
        <w:shd w:val="clear" w:color="auto" w:fill="FFFFFF"/>
        <w:textAlignment w:val="baseline"/>
        <w:rPr>
          <w:rFonts w:ascii="Segoe UI" w:hAnsi="Segoe UI" w:cs="Segoe UI"/>
          <w:sz w:val="18"/>
          <w:szCs w:val="18"/>
        </w:rPr>
      </w:pPr>
      <w:r w:rsidRPr="0095620B">
        <w:rPr>
          <w:rFonts w:ascii="Arial" w:hAnsi="Arial" w:cs="Arial"/>
          <w:b/>
          <w:bCs/>
        </w:rPr>
        <w:t>WHAT YOU CAN EXPECT FROM YOUR OCCUPATIONAL THERPAY FACULTY:</w:t>
      </w:r>
      <w:r w:rsidRPr="0095620B">
        <w:rPr>
          <w:rFonts w:ascii="Arial" w:hAnsi="Arial" w:cs="Arial"/>
        </w:rPr>
        <w:t> </w:t>
      </w:r>
    </w:p>
    <w:p w14:paraId="1B49B84D" w14:textId="4FE49DF8" w:rsidR="0095620B" w:rsidRPr="0095620B" w:rsidRDefault="0095620B" w:rsidP="0095620B">
      <w:pPr>
        <w:numPr>
          <w:ilvl w:val="0"/>
          <w:numId w:val="4"/>
        </w:numPr>
        <w:shd w:val="clear" w:color="auto" w:fill="FFFFFF"/>
        <w:ind w:left="1080" w:firstLine="0"/>
        <w:textAlignment w:val="baseline"/>
        <w:rPr>
          <w:rFonts w:ascii="Arial" w:hAnsi="Arial" w:cs="Arial"/>
        </w:rPr>
      </w:pPr>
      <w:r w:rsidRPr="0095620B">
        <w:rPr>
          <w:rFonts w:ascii="Arial" w:hAnsi="Arial" w:cs="Arial"/>
        </w:rPr>
        <w:t>Your materials will always be available to you at least one week before class (usually much earlier than that). </w:t>
      </w:r>
    </w:p>
    <w:p w14:paraId="763022A2" w14:textId="77777777" w:rsidR="0095620B" w:rsidRPr="0095620B" w:rsidRDefault="0095620B" w:rsidP="0095620B">
      <w:pPr>
        <w:numPr>
          <w:ilvl w:val="0"/>
          <w:numId w:val="5"/>
        </w:numPr>
        <w:shd w:val="clear" w:color="auto" w:fill="FFFFFF"/>
        <w:ind w:left="1080" w:firstLine="0"/>
        <w:textAlignment w:val="baseline"/>
        <w:rPr>
          <w:rFonts w:ascii="Arial" w:hAnsi="Arial" w:cs="Arial"/>
        </w:rPr>
      </w:pPr>
      <w:r w:rsidRPr="0095620B">
        <w:rPr>
          <w:rFonts w:ascii="Arial" w:hAnsi="Arial" w:cs="Arial"/>
        </w:rPr>
        <w:t>We will answer your emails during the work week within 24 business hours.  </w:t>
      </w:r>
    </w:p>
    <w:p w14:paraId="2FAD97B0" w14:textId="108D1B79" w:rsidR="0095620B" w:rsidRPr="0095620B" w:rsidRDefault="0095620B" w:rsidP="0095620B">
      <w:pPr>
        <w:numPr>
          <w:ilvl w:val="0"/>
          <w:numId w:val="6"/>
        </w:numPr>
        <w:shd w:val="clear" w:color="auto" w:fill="FFFFFF"/>
        <w:ind w:left="1080" w:firstLine="0"/>
        <w:textAlignment w:val="baseline"/>
        <w:rPr>
          <w:rFonts w:ascii="Arial" w:hAnsi="Arial" w:cs="Arial"/>
        </w:rPr>
      </w:pPr>
      <w:r w:rsidRPr="0095620B">
        <w:rPr>
          <w:rFonts w:ascii="Arial" w:hAnsi="Arial" w:cs="Arial"/>
        </w:rPr>
        <w:t>We will grade your papers and have things back to you within 3 weeks of your turning them in (if you turn them in on time). </w:t>
      </w:r>
    </w:p>
    <w:p w14:paraId="31A117ED" w14:textId="1063A569" w:rsidR="0095620B" w:rsidRPr="0095620B" w:rsidRDefault="0095620B" w:rsidP="0095620B">
      <w:pPr>
        <w:numPr>
          <w:ilvl w:val="0"/>
          <w:numId w:val="7"/>
        </w:numPr>
        <w:shd w:val="clear" w:color="auto" w:fill="FFFFFF"/>
        <w:ind w:left="1080" w:firstLine="0"/>
        <w:textAlignment w:val="baseline"/>
        <w:rPr>
          <w:rFonts w:ascii="Arial" w:hAnsi="Arial" w:cs="Arial"/>
        </w:rPr>
      </w:pPr>
      <w:r w:rsidRPr="0095620B">
        <w:rPr>
          <w:rFonts w:ascii="Arial" w:hAnsi="Arial" w:cs="Arial"/>
        </w:rPr>
        <w:t>We will explain why we are doing what we are doing. We don’t believe in ‘busy work’ and won’t give you any. </w:t>
      </w:r>
    </w:p>
    <w:p w14:paraId="0C1FA289" w14:textId="59CD6650" w:rsidR="0095620B" w:rsidRPr="0095620B" w:rsidRDefault="0095620B" w:rsidP="0095620B">
      <w:pPr>
        <w:numPr>
          <w:ilvl w:val="0"/>
          <w:numId w:val="8"/>
        </w:numPr>
        <w:shd w:val="clear" w:color="auto" w:fill="FFFFFF"/>
        <w:ind w:left="1080" w:firstLine="0"/>
        <w:textAlignment w:val="baseline"/>
        <w:rPr>
          <w:rFonts w:ascii="Arial" w:hAnsi="Arial" w:cs="Arial"/>
        </w:rPr>
      </w:pPr>
      <w:r w:rsidRPr="0095620B">
        <w:rPr>
          <w:rFonts w:ascii="Arial" w:hAnsi="Arial" w:cs="Arial"/>
        </w:rPr>
        <w:t>We will have very high standards for your behavior and ours. We believe in 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34AB2787" w14:textId="37DAFB9B" w:rsidR="0095620B" w:rsidRPr="0095620B" w:rsidRDefault="0095620B" w:rsidP="0095620B">
      <w:pPr>
        <w:numPr>
          <w:ilvl w:val="0"/>
          <w:numId w:val="9"/>
        </w:numPr>
        <w:shd w:val="clear" w:color="auto" w:fill="FFFFFF"/>
        <w:ind w:left="1080" w:firstLine="0"/>
        <w:textAlignment w:val="baseline"/>
        <w:rPr>
          <w:rFonts w:ascii="Arial" w:hAnsi="Arial" w:cs="Arial"/>
        </w:rPr>
      </w:pPr>
      <w:r w:rsidRPr="0095620B">
        <w:rPr>
          <w:rFonts w:ascii="Arial" w:hAnsi="Arial" w:cs="Arial"/>
        </w:rPr>
        <w:t>When we are meeting with you, and in class with you, you will have our </w:t>
      </w:r>
      <w:r w:rsidRPr="0095620B">
        <w:rPr>
          <w:rFonts w:ascii="Arial" w:hAnsi="Arial" w:cs="Arial"/>
        </w:rPr>
        <w:br/>
        <w:t>undivided attention. We will all practice ‘being present’ in the moment in our </w:t>
      </w:r>
      <w:r w:rsidRPr="0095620B">
        <w:rPr>
          <w:rFonts w:ascii="Arial" w:hAnsi="Arial" w:cs="Arial"/>
        </w:rPr>
        <w:br/>
        <w:t>communication with each other. ‘Being present’ in the moment is an important skill to learn. If it ever seems like we are distracted and not listening </w:t>
      </w:r>
      <w:r w:rsidRPr="0095620B">
        <w:rPr>
          <w:rFonts w:ascii="Arial" w:hAnsi="Arial" w:cs="Arial"/>
        </w:rPr>
        <w:br/>
        <w:t>fully, please say so. If you ask a question when we are distracted or when we </w:t>
      </w:r>
      <w:r w:rsidRPr="0095620B">
        <w:rPr>
          <w:rFonts w:ascii="Arial" w:hAnsi="Arial" w:cs="Arial"/>
        </w:rPr>
        <w:br/>
        <w:t>cannot give you our full attention (for example at the beginning of class while </w:t>
      </w:r>
      <w:r w:rsidRPr="0095620B">
        <w:rPr>
          <w:rFonts w:ascii="Arial" w:hAnsi="Arial" w:cs="Arial"/>
        </w:rPr>
        <w:br/>
        <w:t>setting up), we will tell you so and will tell you when we will be able to give you our full attention. </w:t>
      </w:r>
    </w:p>
    <w:p w14:paraId="25184401" w14:textId="77777777" w:rsidR="0095620B" w:rsidRPr="0095620B" w:rsidRDefault="0095620B" w:rsidP="0095620B">
      <w:pPr>
        <w:numPr>
          <w:ilvl w:val="0"/>
          <w:numId w:val="10"/>
        </w:numPr>
        <w:shd w:val="clear" w:color="auto" w:fill="FFFFFF"/>
        <w:ind w:left="1080" w:firstLine="0"/>
        <w:textAlignment w:val="baseline"/>
        <w:rPr>
          <w:rFonts w:ascii="Arial" w:hAnsi="Arial" w:cs="Arial"/>
        </w:rPr>
      </w:pPr>
      <w:r w:rsidRPr="0095620B">
        <w:rPr>
          <w:rFonts w:ascii="Arial" w:hAnsi="Arial" w:cs="Arial"/>
        </w:rPr>
        <w:t>We will start and end class on time, unless there are extreme events. </w:t>
      </w:r>
    </w:p>
    <w:p w14:paraId="2EF5ABA9" w14:textId="66F33C67" w:rsidR="0095620B" w:rsidRPr="0095620B" w:rsidRDefault="0095620B" w:rsidP="0095620B">
      <w:pPr>
        <w:numPr>
          <w:ilvl w:val="0"/>
          <w:numId w:val="11"/>
        </w:numPr>
        <w:shd w:val="clear" w:color="auto" w:fill="FFFFFF"/>
        <w:ind w:left="1080" w:firstLine="0"/>
        <w:textAlignment w:val="baseline"/>
        <w:rPr>
          <w:rFonts w:ascii="Arial" w:hAnsi="Arial" w:cs="Arial"/>
        </w:rPr>
      </w:pPr>
      <w:r w:rsidRPr="0095620B">
        <w:rPr>
          <w:rFonts w:ascii="Arial" w:hAnsi="Arial" w:cs="Arial"/>
        </w:rPr>
        <w:t>We spend a lot of time planning what we will do in class and what we think are activities that will help you learn this material- but that will also be fun. </w:t>
      </w:r>
    </w:p>
    <w:p w14:paraId="21C74F4F" w14:textId="5600198D" w:rsidR="0095620B" w:rsidRPr="0095620B" w:rsidRDefault="0095620B" w:rsidP="0095620B">
      <w:pPr>
        <w:numPr>
          <w:ilvl w:val="0"/>
          <w:numId w:val="12"/>
        </w:numPr>
        <w:shd w:val="clear" w:color="auto" w:fill="FFFFFF"/>
        <w:ind w:left="1080" w:firstLine="0"/>
        <w:textAlignment w:val="baseline"/>
        <w:rPr>
          <w:rFonts w:ascii="Arial" w:hAnsi="Arial" w:cs="Arial"/>
        </w:rPr>
      </w:pPr>
      <w:r w:rsidRPr="0095620B">
        <w:rPr>
          <w:rFonts w:ascii="Arial" w:hAnsi="Arial" w:cs="Arial"/>
        </w:rPr>
        <w:t xml:space="preserve">We will model the same professional behaviors we expect of all of you. We will treat you as a future colleague and an adult student. Please speak </w:t>
      </w:r>
      <w:r w:rsidRPr="0095620B">
        <w:rPr>
          <w:rFonts w:ascii="Arial" w:hAnsi="Arial" w:cs="Arial"/>
        </w:rPr>
        <w:lastRenderedPageBreak/>
        <w:t>with us if you're having any difficulties with the material or assignments. However, we also believe in personal responsibility. </w:t>
      </w:r>
    </w:p>
    <w:p w14:paraId="763A462A" w14:textId="77777777" w:rsidR="0095620B" w:rsidRPr="0095620B" w:rsidRDefault="0095620B" w:rsidP="0095620B">
      <w:pPr>
        <w:spacing w:beforeAutospacing="1" w:afterAutospacing="1"/>
        <w:textAlignment w:val="baseline"/>
        <w:rPr>
          <w:rFonts w:ascii="Segoe UI" w:hAnsi="Segoe UI" w:cs="Segoe UI"/>
          <w:sz w:val="18"/>
          <w:szCs w:val="18"/>
        </w:rPr>
      </w:pPr>
      <w:r w:rsidRPr="0095620B">
        <w:rPr>
          <w:rFonts w:ascii="Arial" w:hAnsi="Arial" w:cs="Arial"/>
          <w:color w:val="000000"/>
        </w:rPr>
        <w:t> </w:t>
      </w:r>
    </w:p>
    <w:p w14:paraId="34A2A980" w14:textId="77777777" w:rsidR="0095620B" w:rsidRPr="0095620B" w:rsidRDefault="0095620B" w:rsidP="0095620B">
      <w:pPr>
        <w:spacing w:beforeAutospacing="1" w:afterAutospacing="1"/>
        <w:textAlignment w:val="baseline"/>
        <w:rPr>
          <w:rFonts w:ascii="Segoe UI" w:hAnsi="Segoe UI" w:cs="Segoe UI"/>
          <w:sz w:val="18"/>
          <w:szCs w:val="18"/>
        </w:rPr>
      </w:pPr>
      <w:r w:rsidRPr="0095620B">
        <w:rPr>
          <w:rFonts w:ascii="Arial" w:hAnsi="Arial" w:cs="Arial"/>
          <w:b/>
          <w:bCs/>
          <w:color w:val="000000"/>
        </w:rPr>
        <w:t>UNIVERSITY STUDENT SUPPORTS</w:t>
      </w:r>
      <w:r w:rsidRPr="0095620B">
        <w:rPr>
          <w:rFonts w:ascii="Arial" w:hAnsi="Arial" w:cs="Arial"/>
          <w:color w:val="000000"/>
        </w:rPr>
        <w:t> </w:t>
      </w:r>
      <w:r w:rsidRPr="0095620B">
        <w:rPr>
          <w:rFonts w:ascii="Arial" w:hAnsi="Arial" w:cs="Arial"/>
          <w:b/>
          <w:bCs/>
          <w:color w:val="000000"/>
        </w:rPr>
        <w:t> </w:t>
      </w:r>
      <w:r w:rsidRPr="0095620B">
        <w:rPr>
          <w:rFonts w:ascii="Arial" w:hAnsi="Arial" w:cs="Arial"/>
          <w:color w:val="000000"/>
        </w:rPr>
        <w:t> </w:t>
      </w:r>
    </w:p>
    <w:p w14:paraId="5F4D7115" w14:textId="77777777" w:rsidR="0095620B" w:rsidRPr="0095620B" w:rsidRDefault="0095620B" w:rsidP="0095620B">
      <w:pPr>
        <w:spacing w:beforeAutospacing="1" w:afterAutospacing="1"/>
        <w:textAlignment w:val="baseline"/>
        <w:rPr>
          <w:rFonts w:ascii="Segoe UI" w:hAnsi="Segoe UI" w:cs="Segoe UI"/>
          <w:b/>
          <w:bCs/>
          <w:sz w:val="18"/>
          <w:szCs w:val="18"/>
        </w:rPr>
      </w:pPr>
      <w:r w:rsidRPr="0095620B">
        <w:rPr>
          <w:rFonts w:ascii="Arial" w:hAnsi="Arial" w:cs="Arial"/>
          <w:b/>
          <w:bCs/>
          <w:color w:val="000000"/>
        </w:rPr>
        <w:t>Our Commitment to Inclusive Excellence </w:t>
      </w:r>
    </w:p>
    <w:p w14:paraId="38F82DD0"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 </w:t>
      </w:r>
    </w:p>
    <w:p w14:paraId="4026B383" w14:textId="77777777" w:rsidR="0095620B" w:rsidRDefault="0095620B" w:rsidP="0095620B">
      <w:pPr>
        <w:textAlignment w:val="baseline"/>
        <w:rPr>
          <w:rFonts w:ascii="Arial" w:hAnsi="Arial" w:cs="Arial"/>
          <w:b/>
          <w:bCs/>
          <w:color w:val="000000"/>
        </w:rPr>
      </w:pPr>
      <w:r w:rsidRPr="0095620B">
        <w:rPr>
          <w:rFonts w:ascii="Arial" w:hAnsi="Arial" w:cs="Arial"/>
          <w:color w:val="000000"/>
        </w:rPr>
        <w:t>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w:t>
      </w:r>
      <w:r w:rsidRPr="0095620B">
        <w:rPr>
          <w:rFonts w:ascii="Arial" w:hAnsi="Arial" w:cs="Arial"/>
          <w:b/>
          <w:bCs/>
          <w:color w:val="000000"/>
        </w:rPr>
        <w:t xml:space="preserve"> University </w:t>
      </w:r>
    </w:p>
    <w:p w14:paraId="56F20432" w14:textId="77777777" w:rsidR="0095620B" w:rsidRDefault="0095620B" w:rsidP="0095620B">
      <w:pPr>
        <w:textAlignment w:val="baseline"/>
        <w:rPr>
          <w:rFonts w:ascii="Arial" w:hAnsi="Arial" w:cs="Arial"/>
          <w:b/>
          <w:bCs/>
          <w:color w:val="000000"/>
        </w:rPr>
      </w:pPr>
    </w:p>
    <w:p w14:paraId="24024FB8" w14:textId="2FE09CF4"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Student Offices</w:t>
      </w:r>
      <w:r w:rsidRPr="0095620B">
        <w:rPr>
          <w:rFonts w:ascii="Arial" w:hAnsi="Arial" w:cs="Arial"/>
          <w:color w:val="000000"/>
        </w:rPr>
        <w:t> </w:t>
      </w:r>
    </w:p>
    <w:p w14:paraId="303184CD" w14:textId="77777777" w:rsidR="0095620B" w:rsidRDefault="0095620B" w:rsidP="0095620B">
      <w:pPr>
        <w:textAlignment w:val="baseline"/>
        <w:rPr>
          <w:rFonts w:ascii="Arial" w:hAnsi="Arial" w:cs="Arial"/>
          <w:color w:val="000000"/>
        </w:rPr>
      </w:pPr>
      <w:r w:rsidRPr="0095620B">
        <w:rPr>
          <w:rFonts w:ascii="Arial" w:hAnsi="Arial" w:cs="Arial"/>
          <w:color w:val="000000"/>
        </w:rPr>
        <w:t xml:space="preserve">There are multiple support offices eager to support your learning and success at SHU. </w:t>
      </w:r>
    </w:p>
    <w:p w14:paraId="537BD91B" w14:textId="77777777" w:rsidR="0095620B" w:rsidRDefault="0095620B" w:rsidP="0095620B">
      <w:pPr>
        <w:textAlignment w:val="baseline"/>
        <w:rPr>
          <w:rFonts w:ascii="Arial" w:hAnsi="Arial" w:cs="Arial"/>
          <w:color w:val="000000"/>
        </w:rPr>
      </w:pPr>
    </w:p>
    <w:p w14:paraId="07B90071" w14:textId="6C2B4826"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The services below are available for undergraduate and graduate students: </w:t>
      </w:r>
    </w:p>
    <w:p w14:paraId="5F52A42C" w14:textId="77777777"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Academic &amp; Technology Supports:</w:t>
      </w:r>
      <w:r w:rsidRPr="0095620B">
        <w:rPr>
          <w:rFonts w:ascii="Arial" w:hAnsi="Arial" w:cs="Arial"/>
          <w:color w:val="000000"/>
        </w:rPr>
        <w:t> </w:t>
      </w:r>
    </w:p>
    <w:p w14:paraId="007123E0" w14:textId="77777777" w:rsidR="0095620B" w:rsidRPr="0095620B" w:rsidRDefault="0095620B" w:rsidP="0095620B">
      <w:pPr>
        <w:numPr>
          <w:ilvl w:val="0"/>
          <w:numId w:val="13"/>
        </w:numPr>
        <w:ind w:left="1080" w:firstLine="0"/>
        <w:textAlignment w:val="baseline"/>
        <w:rPr>
          <w:rFonts w:ascii="Arial" w:hAnsi="Arial" w:cs="Arial"/>
        </w:rPr>
      </w:pPr>
      <w:r w:rsidRPr="0095620B">
        <w:rPr>
          <w:rFonts w:ascii="Arial" w:hAnsi="Arial" w:cs="Arial"/>
          <w:b/>
          <w:bCs/>
          <w:color w:val="000000"/>
        </w:rPr>
        <w:t xml:space="preserve">Center for Teaching and Learning (CTL) </w:t>
      </w:r>
      <w:r w:rsidRPr="0095620B">
        <w:rPr>
          <w:rFonts w:ascii="Arial" w:hAnsi="Arial" w:cs="Arial"/>
          <w:color w:val="000000"/>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20" w:tgtFrame="_blank" w:history="1">
        <w:r w:rsidRPr="0095620B">
          <w:rPr>
            <w:rFonts w:ascii="Arial" w:hAnsi="Arial" w:cs="Arial"/>
            <w:color w:val="0000FF"/>
            <w:u w:val="single"/>
          </w:rPr>
          <w:t>CTLtutoring@sacredheart.edu</w:t>
        </w:r>
      </w:hyperlink>
      <w:r w:rsidRPr="0095620B">
        <w:rPr>
          <w:rFonts w:ascii="Arial" w:hAnsi="Arial" w:cs="Arial"/>
          <w:color w:val="000000"/>
        </w:rPr>
        <w:t>.  </w:t>
      </w:r>
    </w:p>
    <w:p w14:paraId="0F79ED78" w14:textId="77777777" w:rsidR="0095620B" w:rsidRPr="0095620B" w:rsidRDefault="0095620B" w:rsidP="0095620B">
      <w:pPr>
        <w:numPr>
          <w:ilvl w:val="0"/>
          <w:numId w:val="14"/>
        </w:numPr>
        <w:ind w:left="1080" w:firstLine="0"/>
        <w:textAlignment w:val="baseline"/>
        <w:rPr>
          <w:rFonts w:ascii="Arial" w:hAnsi="Arial" w:cs="Arial"/>
        </w:rPr>
      </w:pPr>
      <w:r w:rsidRPr="0095620B">
        <w:rPr>
          <w:rFonts w:ascii="Arial" w:hAnsi="Arial" w:cs="Arial"/>
          <w:b/>
          <w:bCs/>
          <w:color w:val="000000"/>
        </w:rPr>
        <w:t>Office of Student Advising &amp; Success (SAS)</w:t>
      </w:r>
      <w:r w:rsidRPr="0095620B">
        <w:rPr>
          <w:rFonts w:ascii="Arial" w:hAnsi="Arial" w:cs="Arial"/>
          <w:color w:val="000000"/>
        </w:rPr>
        <w:t xml:space="preserve"> – offers appointments with student success coordinators and advisors who are ready and eager to meet with you about exploring majors and programs, and key academic skills such as time management. Questions? Contact </w:t>
      </w:r>
      <w:hyperlink r:id="rId21" w:tgtFrame="_blank" w:history="1">
        <w:r w:rsidRPr="0095620B">
          <w:rPr>
            <w:rFonts w:ascii="Arial" w:hAnsi="Arial" w:cs="Arial"/>
            <w:color w:val="0000FF"/>
            <w:u w:val="single"/>
          </w:rPr>
          <w:t>studentsuccess@sacredheart.edu</w:t>
        </w:r>
      </w:hyperlink>
      <w:r w:rsidRPr="0095620B">
        <w:rPr>
          <w:rFonts w:ascii="Arial" w:hAnsi="Arial" w:cs="Arial"/>
          <w:color w:val="000000"/>
        </w:rPr>
        <w:t>.  </w:t>
      </w:r>
    </w:p>
    <w:p w14:paraId="5397C4B3" w14:textId="77777777" w:rsidR="0095620B" w:rsidRPr="0095620B" w:rsidRDefault="0095620B" w:rsidP="0095620B">
      <w:pPr>
        <w:numPr>
          <w:ilvl w:val="0"/>
          <w:numId w:val="15"/>
        </w:numPr>
        <w:ind w:left="1080" w:firstLine="0"/>
        <w:textAlignment w:val="baseline"/>
        <w:rPr>
          <w:rFonts w:ascii="Arial" w:hAnsi="Arial" w:cs="Arial"/>
        </w:rPr>
      </w:pPr>
      <w:r w:rsidRPr="0095620B">
        <w:rPr>
          <w:rFonts w:ascii="Arial" w:hAnsi="Arial" w:cs="Arial"/>
          <w:b/>
          <w:bCs/>
          <w:color w:val="000000"/>
        </w:rPr>
        <w:t xml:space="preserve">Office of Student Accessibility (OSA) </w:t>
      </w:r>
      <w:r w:rsidRPr="0095620B">
        <w:rPr>
          <w:rFonts w:ascii="Arial" w:hAnsi="Arial" w:cs="Arial"/>
          <w:color w:val="000000"/>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22" w:tgtFrame="_blank" w:history="1">
        <w:r w:rsidRPr="0095620B">
          <w:rPr>
            <w:rFonts w:ascii="Arial" w:hAnsi="Arial" w:cs="Arial"/>
            <w:color w:val="0000FF"/>
            <w:u w:val="single"/>
          </w:rPr>
          <w:t>radziunask@sacredheart.edu</w:t>
        </w:r>
      </w:hyperlink>
      <w:r w:rsidRPr="0095620B">
        <w:rPr>
          <w:rFonts w:ascii="Arial" w:hAnsi="Arial" w:cs="Arial"/>
          <w:color w:val="000000"/>
        </w:rPr>
        <w:t>).  </w:t>
      </w:r>
    </w:p>
    <w:p w14:paraId="0061DD89" w14:textId="77777777" w:rsidR="0095620B" w:rsidRPr="0095620B" w:rsidRDefault="0095620B" w:rsidP="0095620B">
      <w:pPr>
        <w:numPr>
          <w:ilvl w:val="0"/>
          <w:numId w:val="16"/>
        </w:numPr>
        <w:ind w:left="1080" w:firstLine="0"/>
        <w:textAlignment w:val="baseline"/>
        <w:rPr>
          <w:rFonts w:ascii="Arial" w:hAnsi="Arial" w:cs="Arial"/>
        </w:rPr>
      </w:pPr>
      <w:r w:rsidRPr="0095620B">
        <w:rPr>
          <w:rFonts w:ascii="Arial" w:hAnsi="Arial" w:cs="Arial"/>
          <w:b/>
          <w:bCs/>
          <w:color w:val="000000"/>
        </w:rPr>
        <w:t xml:space="preserve">Technical Support @ The Factory </w:t>
      </w:r>
      <w:r w:rsidRPr="0095620B">
        <w:rPr>
          <w:rFonts w:ascii="Arial" w:hAnsi="Arial" w:cs="Arial"/>
          <w:color w:val="000000"/>
        </w:rPr>
        <w:t>– offers technical support, including Blackboard and classroom technology help, across walk-in, phone, self-</w:t>
      </w:r>
      <w:r w:rsidRPr="0095620B">
        <w:rPr>
          <w:rFonts w:ascii="Arial" w:hAnsi="Arial" w:cs="Arial"/>
          <w:color w:val="000000"/>
        </w:rPr>
        <w:lastRenderedPageBreak/>
        <w:t xml:space="preserve">service, help articles formats. Questions? Contact </w:t>
      </w:r>
      <w:hyperlink r:id="rId23" w:tgtFrame="_blank" w:history="1">
        <w:r w:rsidRPr="0095620B">
          <w:rPr>
            <w:rFonts w:ascii="Arial" w:hAnsi="Arial" w:cs="Arial"/>
            <w:color w:val="0000FF"/>
            <w:u w:val="single"/>
          </w:rPr>
          <w:t>techsupport@sacredheart.edu</w:t>
        </w:r>
      </w:hyperlink>
      <w:r w:rsidRPr="0095620B">
        <w:rPr>
          <w:rFonts w:ascii="Arial" w:hAnsi="Arial" w:cs="Arial"/>
          <w:color w:val="000000"/>
        </w:rPr>
        <w:t>.  </w:t>
      </w:r>
    </w:p>
    <w:p w14:paraId="457C8C1D" w14:textId="77777777" w:rsidR="0095620B" w:rsidRPr="0095620B" w:rsidRDefault="0095620B" w:rsidP="0095620B">
      <w:pPr>
        <w:numPr>
          <w:ilvl w:val="0"/>
          <w:numId w:val="17"/>
        </w:numPr>
        <w:ind w:left="1080" w:firstLine="0"/>
        <w:textAlignment w:val="baseline"/>
        <w:rPr>
          <w:rFonts w:ascii="Arial" w:hAnsi="Arial" w:cs="Arial"/>
        </w:rPr>
      </w:pPr>
      <w:r w:rsidRPr="0095620B">
        <w:rPr>
          <w:rFonts w:ascii="Arial" w:hAnsi="Arial" w:cs="Arial"/>
          <w:b/>
          <w:bCs/>
          <w:color w:val="000000"/>
        </w:rPr>
        <w:t>University Library</w:t>
      </w:r>
      <w:r w:rsidRPr="0095620B">
        <w:rPr>
          <w:rFonts w:ascii="Arial" w:hAnsi="Arial" w:cs="Arial"/>
          <w:color w:val="000000"/>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4" w:tgtFrame="_blank" w:history="1">
        <w:r w:rsidRPr="0095620B">
          <w:rPr>
            <w:rFonts w:ascii="Arial" w:hAnsi="Arial" w:cs="Arial"/>
            <w:color w:val="0000FF"/>
            <w:u w:val="single"/>
          </w:rPr>
          <w:t>reference@sacredheart.edu</w:t>
        </w:r>
      </w:hyperlink>
      <w:r w:rsidRPr="0095620B">
        <w:rPr>
          <w:rFonts w:ascii="Arial" w:hAnsi="Arial" w:cs="Arial"/>
          <w:color w:val="000000"/>
        </w:rPr>
        <w:t>. </w:t>
      </w:r>
    </w:p>
    <w:p w14:paraId="583A1BA0" w14:textId="77777777" w:rsidR="0095620B" w:rsidRDefault="0095620B" w:rsidP="0095620B">
      <w:pPr>
        <w:textAlignment w:val="baseline"/>
        <w:rPr>
          <w:rFonts w:ascii="Arial" w:hAnsi="Arial" w:cs="Arial"/>
          <w:b/>
          <w:bCs/>
          <w:color w:val="000000"/>
        </w:rPr>
      </w:pPr>
    </w:p>
    <w:p w14:paraId="561808FB" w14:textId="5144D206"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Student Life Supports:</w:t>
      </w:r>
      <w:r w:rsidRPr="0095620B">
        <w:rPr>
          <w:rFonts w:ascii="Arial" w:hAnsi="Arial" w:cs="Arial"/>
          <w:color w:val="000000"/>
        </w:rPr>
        <w:t> </w:t>
      </w:r>
    </w:p>
    <w:p w14:paraId="731D623E" w14:textId="77777777" w:rsidR="0095620B" w:rsidRPr="0095620B" w:rsidRDefault="0095620B" w:rsidP="0095620B">
      <w:pPr>
        <w:numPr>
          <w:ilvl w:val="0"/>
          <w:numId w:val="18"/>
        </w:numPr>
        <w:ind w:left="1080" w:firstLine="0"/>
        <w:textAlignment w:val="baseline"/>
        <w:rPr>
          <w:rFonts w:ascii="Arial" w:hAnsi="Arial" w:cs="Arial"/>
        </w:rPr>
      </w:pPr>
      <w:r w:rsidRPr="0095620B">
        <w:rPr>
          <w:rFonts w:ascii="Arial" w:hAnsi="Arial" w:cs="Arial"/>
          <w:b/>
          <w:bCs/>
          <w:color w:val="000000"/>
        </w:rPr>
        <w:t>Counseling</w:t>
      </w:r>
      <w:r w:rsidRPr="0095620B">
        <w:rPr>
          <w:rFonts w:ascii="Arial" w:hAnsi="Arial" w:cs="Arial"/>
          <w:color w:val="000000"/>
        </w:rPr>
        <w:t xml:space="preserve"> - Students may experience a variety of challenges while enrolled at SHU. SHU provides both undergraduate counseling and graduate counseling services. Questions? Contact </w:t>
      </w:r>
      <w:hyperlink r:id="rId25" w:tgtFrame="_blank" w:history="1">
        <w:r w:rsidRPr="0095620B">
          <w:rPr>
            <w:rFonts w:ascii="Arial" w:hAnsi="Arial" w:cs="Arial"/>
            <w:color w:val="0000FF"/>
            <w:u w:val="single"/>
          </w:rPr>
          <w:t>counselingcenter@sacredheart.edu</w:t>
        </w:r>
      </w:hyperlink>
      <w:r w:rsidRPr="0095620B">
        <w:rPr>
          <w:rFonts w:ascii="Arial" w:hAnsi="Arial" w:cs="Arial"/>
          <w:color w:val="000000"/>
        </w:rPr>
        <w:t>.  </w:t>
      </w:r>
    </w:p>
    <w:p w14:paraId="494ED54A" w14:textId="77777777" w:rsidR="0095620B" w:rsidRPr="0095620B" w:rsidRDefault="0095620B" w:rsidP="0095620B">
      <w:pPr>
        <w:numPr>
          <w:ilvl w:val="0"/>
          <w:numId w:val="19"/>
        </w:numPr>
        <w:ind w:left="1080" w:firstLine="0"/>
        <w:textAlignment w:val="baseline"/>
        <w:rPr>
          <w:rFonts w:ascii="Arial" w:hAnsi="Arial" w:cs="Arial"/>
        </w:rPr>
      </w:pPr>
      <w:r w:rsidRPr="0095620B">
        <w:rPr>
          <w:rFonts w:ascii="Arial" w:hAnsi="Arial" w:cs="Arial"/>
          <w:b/>
          <w:bCs/>
          <w:color w:val="000000"/>
        </w:rPr>
        <w:t>Dean of Students Office</w:t>
      </w:r>
      <w:r w:rsidRPr="0095620B">
        <w:rPr>
          <w:rFonts w:ascii="Arial" w:hAnsi="Arial" w:cs="Arial"/>
          <w:color w:val="000000"/>
        </w:rPr>
        <w:t xml:space="preserve"> - If you are experiencing challenges with accessing food, housing, technology, or other resources that may affect your performance, there are university resources available to support you. Contact Dean of Students, Denise Tiberio (</w:t>
      </w:r>
      <w:hyperlink r:id="rId26" w:tgtFrame="_blank" w:history="1">
        <w:r w:rsidRPr="0095620B">
          <w:rPr>
            <w:rFonts w:ascii="Arial" w:hAnsi="Arial" w:cs="Arial"/>
            <w:color w:val="0000FF"/>
            <w:u w:val="single"/>
          </w:rPr>
          <w:t>tiberiod@sacredheart.edu</w:t>
        </w:r>
      </w:hyperlink>
      <w:r w:rsidRPr="0095620B">
        <w:rPr>
          <w:rFonts w:ascii="Arial" w:hAnsi="Arial" w:cs="Arial"/>
          <w:color w:val="000000"/>
        </w:rPr>
        <w:t>).  </w:t>
      </w:r>
    </w:p>
    <w:p w14:paraId="70595FF5" w14:textId="77777777" w:rsidR="0095620B" w:rsidRPr="0095620B" w:rsidRDefault="0095620B" w:rsidP="0095620B">
      <w:pPr>
        <w:numPr>
          <w:ilvl w:val="0"/>
          <w:numId w:val="20"/>
        </w:numPr>
        <w:ind w:left="1080" w:firstLine="0"/>
        <w:textAlignment w:val="baseline"/>
        <w:rPr>
          <w:rFonts w:ascii="Arial" w:hAnsi="Arial" w:cs="Arial"/>
        </w:rPr>
      </w:pPr>
      <w:r w:rsidRPr="0095620B">
        <w:rPr>
          <w:rFonts w:ascii="Arial" w:hAnsi="Arial" w:cs="Arial"/>
          <w:b/>
          <w:bCs/>
          <w:color w:val="000000"/>
        </w:rPr>
        <w:t>Campus Ministry</w:t>
      </w:r>
      <w:r w:rsidRPr="0095620B">
        <w:rPr>
          <w:rFonts w:ascii="Arial" w:hAnsi="Arial" w:cs="Arial"/>
          <w:color w:val="000000"/>
        </w:rPr>
        <w:t xml:space="preserve"> - provides faith-based support for students across religious backgrounds, including retreats, liturgical ministry, service experiences and more. Questions? Contact </w:t>
      </w:r>
      <w:hyperlink r:id="rId27" w:tgtFrame="_blank" w:history="1">
        <w:r w:rsidRPr="0095620B">
          <w:rPr>
            <w:rFonts w:ascii="Arial" w:hAnsi="Arial" w:cs="Arial"/>
            <w:color w:val="0000FF"/>
            <w:u w:val="single"/>
          </w:rPr>
          <w:t>campusministry@sacredheart.edu</w:t>
        </w:r>
      </w:hyperlink>
      <w:r w:rsidRPr="0095620B">
        <w:rPr>
          <w:rFonts w:ascii="Arial" w:hAnsi="Arial" w:cs="Arial"/>
          <w:color w:val="000000"/>
        </w:rPr>
        <w:t>. </w:t>
      </w:r>
    </w:p>
    <w:p w14:paraId="422A501B" w14:textId="77777777" w:rsidR="0095620B" w:rsidRDefault="0095620B" w:rsidP="0095620B">
      <w:pPr>
        <w:textAlignment w:val="baseline"/>
        <w:rPr>
          <w:rFonts w:ascii="Arial" w:hAnsi="Arial" w:cs="Arial"/>
          <w:b/>
          <w:bCs/>
          <w:color w:val="000000"/>
        </w:rPr>
      </w:pPr>
    </w:p>
    <w:p w14:paraId="2FC31F4F" w14:textId="4842B519"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University Policies</w:t>
      </w:r>
      <w:r w:rsidRPr="0095620B">
        <w:rPr>
          <w:rFonts w:ascii="Arial" w:hAnsi="Arial" w:cs="Arial"/>
          <w:color w:val="000000"/>
        </w:rPr>
        <w:t> </w:t>
      </w:r>
    </w:p>
    <w:p w14:paraId="5284337E" w14:textId="77777777" w:rsidR="0095620B" w:rsidRDefault="0095620B" w:rsidP="0095620B">
      <w:pPr>
        <w:textAlignment w:val="baseline"/>
        <w:rPr>
          <w:rFonts w:ascii="Arial" w:hAnsi="Arial" w:cs="Arial"/>
          <w:b/>
          <w:bCs/>
          <w:color w:val="000000"/>
        </w:rPr>
      </w:pPr>
    </w:p>
    <w:p w14:paraId="6B94E35A" w14:textId="6C4FF558"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Academic Integrity Policy</w:t>
      </w:r>
      <w:r w:rsidRPr="0095620B">
        <w:rPr>
          <w:rFonts w:ascii="Arial" w:hAnsi="Arial" w:cs="Arial"/>
          <w:color w:val="000000"/>
        </w:rPr>
        <w:t> </w:t>
      </w:r>
    </w:p>
    <w:p w14:paraId="49E2E2BD"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1E477709" w14:textId="77777777" w:rsidR="0095620B" w:rsidRDefault="0095620B" w:rsidP="0095620B">
      <w:pPr>
        <w:textAlignment w:val="baseline"/>
        <w:rPr>
          <w:rFonts w:ascii="Arial" w:hAnsi="Arial" w:cs="Arial"/>
          <w:b/>
          <w:bCs/>
          <w:color w:val="000000"/>
        </w:rPr>
      </w:pPr>
    </w:p>
    <w:p w14:paraId="20214DD8" w14:textId="34B852A6" w:rsidR="0095620B" w:rsidRPr="0095620B" w:rsidRDefault="0095620B" w:rsidP="0095620B">
      <w:pPr>
        <w:textAlignment w:val="baseline"/>
        <w:rPr>
          <w:rFonts w:ascii="Segoe UI" w:hAnsi="Segoe UI" w:cs="Segoe UI"/>
          <w:sz w:val="18"/>
          <w:szCs w:val="18"/>
        </w:rPr>
      </w:pPr>
      <w:r w:rsidRPr="0095620B">
        <w:rPr>
          <w:rFonts w:ascii="Arial" w:hAnsi="Arial" w:cs="Arial"/>
          <w:b/>
          <w:bCs/>
          <w:color w:val="000000"/>
        </w:rPr>
        <w:t>Policy on Syllabus Changes and Contractual Obligations</w:t>
      </w:r>
      <w:r w:rsidRPr="0095620B">
        <w:rPr>
          <w:rFonts w:ascii="Arial" w:hAnsi="Arial" w:cs="Arial"/>
          <w:color w:val="000000"/>
        </w:rPr>
        <w:t> </w:t>
      </w:r>
    </w:p>
    <w:p w14:paraId="38B42180" w14:textId="77777777" w:rsidR="0095620B" w:rsidRPr="0095620B" w:rsidRDefault="0095620B" w:rsidP="0095620B">
      <w:pPr>
        <w:textAlignment w:val="baseline"/>
        <w:rPr>
          <w:rFonts w:ascii="Segoe UI" w:hAnsi="Segoe UI" w:cs="Segoe UI"/>
          <w:sz w:val="18"/>
          <w:szCs w:val="18"/>
        </w:rPr>
      </w:pPr>
      <w:r w:rsidRPr="0095620B">
        <w:rPr>
          <w:rFonts w:ascii="Arial" w:hAnsi="Arial" w:cs="Arial"/>
          <w:color w:val="000000"/>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1F2A37C1" w14:textId="77777777" w:rsidR="0095620B" w:rsidRDefault="0095620B"/>
    <w:sectPr w:rsidR="0095620B">
      <w:headerReference w:type="default" r:id="rId28"/>
      <w:footerReference w:type="even"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84DD" w14:textId="77777777" w:rsidR="00D22825" w:rsidRDefault="00D22825" w:rsidP="0095620B">
      <w:r>
        <w:separator/>
      </w:r>
    </w:p>
  </w:endnote>
  <w:endnote w:type="continuationSeparator" w:id="0">
    <w:p w14:paraId="1C85CB38" w14:textId="77777777" w:rsidR="00D22825" w:rsidRDefault="00D22825" w:rsidP="0095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4394766"/>
      <w:docPartObj>
        <w:docPartGallery w:val="Page Numbers (Bottom of Page)"/>
        <w:docPartUnique/>
      </w:docPartObj>
    </w:sdtPr>
    <w:sdtContent>
      <w:p w14:paraId="60552AC4" w14:textId="18677367" w:rsidR="0095620B" w:rsidRDefault="0095620B" w:rsidP="00C842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778F7E" w14:textId="77777777" w:rsidR="0095620B" w:rsidRDefault="0095620B" w:rsidP="009562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210183"/>
      <w:docPartObj>
        <w:docPartGallery w:val="Page Numbers (Bottom of Page)"/>
        <w:docPartUnique/>
      </w:docPartObj>
    </w:sdtPr>
    <w:sdtContent>
      <w:p w14:paraId="1AED89A9" w14:textId="5B0DF3E2" w:rsidR="0095620B" w:rsidRDefault="0095620B" w:rsidP="00C842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4F76A3F" w14:textId="1B062D88" w:rsidR="0095620B" w:rsidRDefault="0095620B" w:rsidP="0095620B">
    <w:pPr>
      <w:pStyle w:val="Footer"/>
      <w:ind w:right="360"/>
      <w:jc w:val="cent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95620B" w:rsidRPr="0095620B" w14:paraId="30DE07F4" w14:textId="77777777">
      <w:trPr>
        <w:trHeight w:val="300"/>
      </w:trPr>
      <w:tc>
        <w:tcPr>
          <w:tcW w:w="3105" w:type="dxa"/>
          <w:tcBorders>
            <w:top w:val="nil"/>
            <w:left w:val="nil"/>
            <w:bottom w:val="nil"/>
            <w:right w:val="nil"/>
          </w:tcBorders>
          <w:shd w:val="clear" w:color="auto" w:fill="auto"/>
          <w:hideMark/>
        </w:tcPr>
        <w:p w14:paraId="72B3A802" w14:textId="377821AF" w:rsidR="0095620B" w:rsidRPr="0095620B" w:rsidRDefault="0095620B" w:rsidP="0095620B">
          <w:pPr>
            <w:ind w:left="-120"/>
            <w:jc w:val="center"/>
            <w:textAlignment w:val="baseline"/>
            <w:rPr>
              <w:rFonts w:ascii="Segoe UI" w:hAnsi="Segoe UI" w:cs="Segoe UI"/>
              <w:sz w:val="18"/>
              <w:szCs w:val="18"/>
            </w:rPr>
          </w:pPr>
          <w:r>
            <w:rPr>
              <w:rFonts w:ascii="Aptos" w:hAnsi="Aptos" w:cs="Segoe UI"/>
            </w:rPr>
            <w:t>OT 5</w:t>
          </w:r>
          <w:r w:rsidR="008C6783">
            <w:rPr>
              <w:rFonts w:ascii="Aptos" w:hAnsi="Aptos" w:cs="Segoe UI"/>
            </w:rPr>
            <w:t>03</w:t>
          </w:r>
          <w:r w:rsidRPr="0095620B">
            <w:rPr>
              <w:rFonts w:ascii="Aptos" w:hAnsi="Aptos" w:cs="Segoe UI"/>
            </w:rPr>
            <w:t> </w:t>
          </w:r>
        </w:p>
      </w:tc>
      <w:tc>
        <w:tcPr>
          <w:tcW w:w="3105" w:type="dxa"/>
          <w:tcBorders>
            <w:top w:val="nil"/>
            <w:left w:val="nil"/>
            <w:bottom w:val="nil"/>
            <w:right w:val="nil"/>
          </w:tcBorders>
          <w:shd w:val="clear" w:color="auto" w:fill="auto"/>
          <w:hideMark/>
        </w:tcPr>
        <w:p w14:paraId="71414C9C" w14:textId="77777777" w:rsidR="0095620B" w:rsidRPr="0095620B" w:rsidRDefault="0095620B" w:rsidP="0095620B">
          <w:pPr>
            <w:jc w:val="center"/>
            <w:textAlignment w:val="baseline"/>
            <w:rPr>
              <w:rFonts w:ascii="Segoe UI" w:hAnsi="Segoe UI" w:cs="Segoe UI"/>
              <w:sz w:val="18"/>
              <w:szCs w:val="18"/>
            </w:rPr>
          </w:pPr>
          <w:r w:rsidRPr="0095620B">
            <w:rPr>
              <w:color w:val="000000"/>
            </w:rPr>
            <w:t>Sacred Heart University  </w:t>
          </w:r>
        </w:p>
      </w:tc>
      <w:tc>
        <w:tcPr>
          <w:tcW w:w="3105" w:type="dxa"/>
          <w:tcBorders>
            <w:top w:val="nil"/>
            <w:left w:val="nil"/>
            <w:bottom w:val="nil"/>
            <w:right w:val="nil"/>
          </w:tcBorders>
          <w:shd w:val="clear" w:color="auto" w:fill="auto"/>
          <w:hideMark/>
        </w:tcPr>
        <w:p w14:paraId="7124EE7C" w14:textId="12976279" w:rsidR="0095620B" w:rsidRPr="0095620B" w:rsidRDefault="0095620B" w:rsidP="0095620B">
          <w:pPr>
            <w:ind w:right="-120"/>
            <w:jc w:val="center"/>
            <w:textAlignment w:val="baseline"/>
            <w:rPr>
              <w:rFonts w:ascii="Segoe UI" w:hAnsi="Segoe UI" w:cs="Segoe UI"/>
              <w:sz w:val="18"/>
              <w:szCs w:val="18"/>
            </w:rPr>
          </w:pPr>
        </w:p>
      </w:tc>
    </w:tr>
  </w:tbl>
  <w:p w14:paraId="167D6691" w14:textId="5F7B5F5C" w:rsidR="0095620B" w:rsidRDefault="0095620B" w:rsidP="0095620B">
    <w:pPr>
      <w:pStyle w:val="Footer"/>
      <w:jc w:val="center"/>
    </w:pPr>
  </w:p>
  <w:p w14:paraId="2C738431" w14:textId="77777777" w:rsidR="0095620B" w:rsidRDefault="00956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5901" w14:textId="77777777" w:rsidR="00D22825" w:rsidRDefault="00D22825" w:rsidP="0095620B">
      <w:r>
        <w:separator/>
      </w:r>
    </w:p>
  </w:footnote>
  <w:footnote w:type="continuationSeparator" w:id="0">
    <w:p w14:paraId="0C5A3F6F" w14:textId="77777777" w:rsidR="00D22825" w:rsidRDefault="00D22825" w:rsidP="00956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7F7B" w14:textId="443ED374" w:rsidR="0095620B" w:rsidRDefault="0095620B" w:rsidP="0095620B">
    <w:pPr>
      <w:pStyle w:val="Header"/>
      <w:jc w:val="center"/>
    </w:pPr>
    <w:r>
      <w:rPr>
        <w:noProof/>
      </w:rPr>
      <w:drawing>
        <wp:inline distT="0" distB="0" distL="0" distR="0" wp14:anchorId="5EE173CA" wp14:editId="09B846E4">
          <wp:extent cx="2516505" cy="612140"/>
          <wp:effectExtent l="0" t="0" r="0" b="0"/>
          <wp:docPr id="1029210410" name="Picture 2" descr="Sacred Heart University,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red Heart University,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6505" cy="612140"/>
                  </a:xfrm>
                  <a:prstGeom prst="rect">
                    <a:avLst/>
                  </a:prstGeom>
                  <a:noFill/>
                  <a:ln>
                    <a:noFill/>
                  </a:ln>
                </pic:spPr>
              </pic:pic>
            </a:graphicData>
          </a:graphic>
        </wp:inline>
      </w:drawing>
    </w:r>
  </w:p>
  <w:p w14:paraId="73BC48F9" w14:textId="77777777" w:rsidR="0095620B" w:rsidRDefault="00956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DA0"/>
    <w:multiLevelType w:val="multilevel"/>
    <w:tmpl w:val="25CA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12A76"/>
    <w:multiLevelType w:val="hybridMultilevel"/>
    <w:tmpl w:val="C9D2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55FE4"/>
    <w:multiLevelType w:val="hybridMultilevel"/>
    <w:tmpl w:val="E04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70777"/>
    <w:multiLevelType w:val="multilevel"/>
    <w:tmpl w:val="44D8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737E6"/>
    <w:multiLevelType w:val="multilevel"/>
    <w:tmpl w:val="6748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9D9"/>
    <w:multiLevelType w:val="hybridMultilevel"/>
    <w:tmpl w:val="16E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6565D"/>
    <w:multiLevelType w:val="multilevel"/>
    <w:tmpl w:val="F5BE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F71DD"/>
    <w:multiLevelType w:val="multilevel"/>
    <w:tmpl w:val="EF98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1374F"/>
    <w:multiLevelType w:val="multilevel"/>
    <w:tmpl w:val="101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C5E7D"/>
    <w:multiLevelType w:val="hybridMultilevel"/>
    <w:tmpl w:val="370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A6FF4"/>
    <w:multiLevelType w:val="multilevel"/>
    <w:tmpl w:val="72D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6D3A34"/>
    <w:multiLevelType w:val="multilevel"/>
    <w:tmpl w:val="56B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7593C"/>
    <w:multiLevelType w:val="multilevel"/>
    <w:tmpl w:val="215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B41551"/>
    <w:multiLevelType w:val="hybridMultilevel"/>
    <w:tmpl w:val="FE4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C78FB"/>
    <w:multiLevelType w:val="multilevel"/>
    <w:tmpl w:val="0BA07AE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5" w15:restartNumberingAfterBreak="0">
    <w:nsid w:val="270C24A7"/>
    <w:multiLevelType w:val="hybridMultilevel"/>
    <w:tmpl w:val="C5A4A2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9A021C5"/>
    <w:multiLevelType w:val="hybridMultilevel"/>
    <w:tmpl w:val="9E62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F3F54"/>
    <w:multiLevelType w:val="hybridMultilevel"/>
    <w:tmpl w:val="6B3E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F5DF8"/>
    <w:multiLevelType w:val="hybridMultilevel"/>
    <w:tmpl w:val="5E68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97E08"/>
    <w:multiLevelType w:val="multilevel"/>
    <w:tmpl w:val="8886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CF417F"/>
    <w:multiLevelType w:val="hybridMultilevel"/>
    <w:tmpl w:val="6EC2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24F9F"/>
    <w:multiLevelType w:val="hybridMultilevel"/>
    <w:tmpl w:val="41F2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43169"/>
    <w:multiLevelType w:val="multilevel"/>
    <w:tmpl w:val="6FD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530631"/>
    <w:multiLevelType w:val="multilevel"/>
    <w:tmpl w:val="8AE6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6816C5"/>
    <w:multiLevelType w:val="hybridMultilevel"/>
    <w:tmpl w:val="4AE2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C91282"/>
    <w:multiLevelType w:val="hybridMultilevel"/>
    <w:tmpl w:val="678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0225EA"/>
    <w:multiLevelType w:val="hybridMultilevel"/>
    <w:tmpl w:val="62BE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BA3AEA"/>
    <w:multiLevelType w:val="multilevel"/>
    <w:tmpl w:val="E6C6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A020E2"/>
    <w:multiLevelType w:val="hybridMultilevel"/>
    <w:tmpl w:val="5898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50068"/>
    <w:multiLevelType w:val="multilevel"/>
    <w:tmpl w:val="81F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132055"/>
    <w:multiLevelType w:val="hybridMultilevel"/>
    <w:tmpl w:val="2B6E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630C1A"/>
    <w:multiLevelType w:val="hybridMultilevel"/>
    <w:tmpl w:val="FFF6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47D68"/>
    <w:multiLevelType w:val="hybridMultilevel"/>
    <w:tmpl w:val="5CAE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81CA1"/>
    <w:multiLevelType w:val="hybridMultilevel"/>
    <w:tmpl w:val="E178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816953"/>
    <w:multiLevelType w:val="hybridMultilevel"/>
    <w:tmpl w:val="B544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12A22"/>
    <w:multiLevelType w:val="multilevel"/>
    <w:tmpl w:val="1CEA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9521A"/>
    <w:multiLevelType w:val="hybridMultilevel"/>
    <w:tmpl w:val="1E9E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3692B"/>
    <w:multiLevelType w:val="hybridMultilevel"/>
    <w:tmpl w:val="4624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F1658"/>
    <w:multiLevelType w:val="multilevel"/>
    <w:tmpl w:val="B9A8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6A11FD"/>
    <w:multiLevelType w:val="hybridMultilevel"/>
    <w:tmpl w:val="3410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E0041"/>
    <w:multiLevelType w:val="hybridMultilevel"/>
    <w:tmpl w:val="F8C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90CF8"/>
    <w:multiLevelType w:val="multilevel"/>
    <w:tmpl w:val="887A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3A639E"/>
    <w:multiLevelType w:val="hybridMultilevel"/>
    <w:tmpl w:val="5FCC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7A5927"/>
    <w:multiLevelType w:val="multilevel"/>
    <w:tmpl w:val="05D0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307746"/>
    <w:multiLevelType w:val="hybridMultilevel"/>
    <w:tmpl w:val="05BEC7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B959E7"/>
    <w:multiLevelType w:val="multilevel"/>
    <w:tmpl w:val="6014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F72DE4"/>
    <w:multiLevelType w:val="multilevel"/>
    <w:tmpl w:val="935C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7C71C1"/>
    <w:multiLevelType w:val="hybridMultilevel"/>
    <w:tmpl w:val="3F1E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2721400">
    <w:abstractNumId w:val="35"/>
  </w:num>
  <w:num w:numId="2" w16cid:durableId="928080977">
    <w:abstractNumId w:val="14"/>
  </w:num>
  <w:num w:numId="3" w16cid:durableId="924680150">
    <w:abstractNumId w:val="23"/>
  </w:num>
  <w:num w:numId="4" w16cid:durableId="1498114431">
    <w:abstractNumId w:val="0"/>
  </w:num>
  <w:num w:numId="5" w16cid:durableId="1056584965">
    <w:abstractNumId w:val="4"/>
  </w:num>
  <w:num w:numId="6" w16cid:durableId="159514790">
    <w:abstractNumId w:val="22"/>
  </w:num>
  <w:num w:numId="7" w16cid:durableId="1098981997">
    <w:abstractNumId w:val="11"/>
  </w:num>
  <w:num w:numId="8" w16cid:durableId="880476589">
    <w:abstractNumId w:val="43"/>
  </w:num>
  <w:num w:numId="9" w16cid:durableId="1530869528">
    <w:abstractNumId w:val="38"/>
  </w:num>
  <w:num w:numId="10" w16cid:durableId="15886449">
    <w:abstractNumId w:val="29"/>
  </w:num>
  <w:num w:numId="11" w16cid:durableId="1863516960">
    <w:abstractNumId w:val="10"/>
  </w:num>
  <w:num w:numId="12" w16cid:durableId="1944722382">
    <w:abstractNumId w:val="8"/>
  </w:num>
  <w:num w:numId="13" w16cid:durableId="1562013838">
    <w:abstractNumId w:val="41"/>
  </w:num>
  <w:num w:numId="14" w16cid:durableId="1958175637">
    <w:abstractNumId w:val="27"/>
  </w:num>
  <w:num w:numId="15" w16cid:durableId="567231124">
    <w:abstractNumId w:val="12"/>
  </w:num>
  <w:num w:numId="16" w16cid:durableId="708646306">
    <w:abstractNumId w:val="46"/>
  </w:num>
  <w:num w:numId="17" w16cid:durableId="409426392">
    <w:abstractNumId w:val="19"/>
  </w:num>
  <w:num w:numId="18" w16cid:durableId="1403792986">
    <w:abstractNumId w:val="7"/>
  </w:num>
  <w:num w:numId="19" w16cid:durableId="1913612428">
    <w:abstractNumId w:val="45"/>
  </w:num>
  <w:num w:numId="20" w16cid:durableId="2023161995">
    <w:abstractNumId w:val="3"/>
  </w:num>
  <w:num w:numId="21" w16cid:durableId="1883207782">
    <w:abstractNumId w:val="15"/>
  </w:num>
  <w:num w:numId="22" w16cid:durableId="1416170192">
    <w:abstractNumId w:val="5"/>
  </w:num>
  <w:num w:numId="23" w16cid:durableId="599339360">
    <w:abstractNumId w:val="40"/>
  </w:num>
  <w:num w:numId="24" w16cid:durableId="875506394">
    <w:abstractNumId w:val="32"/>
  </w:num>
  <w:num w:numId="25" w16cid:durableId="370690683">
    <w:abstractNumId w:val="44"/>
  </w:num>
  <w:num w:numId="26" w16cid:durableId="1067073867">
    <w:abstractNumId w:val="16"/>
  </w:num>
  <w:num w:numId="27" w16cid:durableId="2005624636">
    <w:abstractNumId w:val="6"/>
  </w:num>
  <w:num w:numId="28" w16cid:durableId="955987329">
    <w:abstractNumId w:val="31"/>
  </w:num>
  <w:num w:numId="29" w16cid:durableId="483397580">
    <w:abstractNumId w:val="25"/>
  </w:num>
  <w:num w:numId="30" w16cid:durableId="74208346">
    <w:abstractNumId w:val="33"/>
  </w:num>
  <w:num w:numId="31" w16cid:durableId="595942464">
    <w:abstractNumId w:val="30"/>
  </w:num>
  <w:num w:numId="32" w16cid:durableId="650522829">
    <w:abstractNumId w:val="2"/>
  </w:num>
  <w:num w:numId="33" w16cid:durableId="1908035038">
    <w:abstractNumId w:val="9"/>
  </w:num>
  <w:num w:numId="34" w16cid:durableId="463277258">
    <w:abstractNumId w:val="34"/>
  </w:num>
  <w:num w:numId="35" w16cid:durableId="326901709">
    <w:abstractNumId w:val="24"/>
  </w:num>
  <w:num w:numId="36" w16cid:durableId="404685555">
    <w:abstractNumId w:val="36"/>
  </w:num>
  <w:num w:numId="37" w16cid:durableId="1582986240">
    <w:abstractNumId w:val="39"/>
  </w:num>
  <w:num w:numId="38" w16cid:durableId="2088965201">
    <w:abstractNumId w:val="17"/>
  </w:num>
  <w:num w:numId="39" w16cid:durableId="1777022139">
    <w:abstractNumId w:val="18"/>
  </w:num>
  <w:num w:numId="40" w16cid:durableId="361322186">
    <w:abstractNumId w:val="28"/>
  </w:num>
  <w:num w:numId="41" w16cid:durableId="119350151">
    <w:abstractNumId w:val="13"/>
  </w:num>
  <w:num w:numId="42" w16cid:durableId="789861057">
    <w:abstractNumId w:val="42"/>
  </w:num>
  <w:num w:numId="43" w16cid:durableId="2147122721">
    <w:abstractNumId w:val="1"/>
  </w:num>
  <w:num w:numId="44" w16cid:durableId="1688365170">
    <w:abstractNumId w:val="21"/>
  </w:num>
  <w:num w:numId="45" w16cid:durableId="1971471318">
    <w:abstractNumId w:val="20"/>
  </w:num>
  <w:num w:numId="46" w16cid:durableId="2095514729">
    <w:abstractNumId w:val="37"/>
  </w:num>
  <w:num w:numId="47" w16cid:durableId="1313175654">
    <w:abstractNumId w:val="26"/>
  </w:num>
  <w:num w:numId="48" w16cid:durableId="17044028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0B"/>
    <w:rsid w:val="000017AD"/>
    <w:rsid w:val="00003A97"/>
    <w:rsid w:val="00014B99"/>
    <w:rsid w:val="0009669C"/>
    <w:rsid w:val="000C103E"/>
    <w:rsid w:val="000D0651"/>
    <w:rsid w:val="000D4760"/>
    <w:rsid w:val="000D7568"/>
    <w:rsid w:val="000E4FF4"/>
    <w:rsid w:val="00111E2E"/>
    <w:rsid w:val="00121751"/>
    <w:rsid w:val="001952D1"/>
    <w:rsid w:val="00195791"/>
    <w:rsid w:val="001E1E28"/>
    <w:rsid w:val="001E7349"/>
    <w:rsid w:val="001F2208"/>
    <w:rsid w:val="00214D6A"/>
    <w:rsid w:val="00216479"/>
    <w:rsid w:val="00221388"/>
    <w:rsid w:val="0027177E"/>
    <w:rsid w:val="00281C12"/>
    <w:rsid w:val="0028665F"/>
    <w:rsid w:val="002A51DC"/>
    <w:rsid w:val="002B4345"/>
    <w:rsid w:val="002D2972"/>
    <w:rsid w:val="002F75DC"/>
    <w:rsid w:val="00305AB2"/>
    <w:rsid w:val="003244B7"/>
    <w:rsid w:val="003267CD"/>
    <w:rsid w:val="0033490B"/>
    <w:rsid w:val="0035188A"/>
    <w:rsid w:val="00364F03"/>
    <w:rsid w:val="003A32CA"/>
    <w:rsid w:val="003C0A21"/>
    <w:rsid w:val="003F509B"/>
    <w:rsid w:val="004023A7"/>
    <w:rsid w:val="00411BAA"/>
    <w:rsid w:val="0047171D"/>
    <w:rsid w:val="004825E2"/>
    <w:rsid w:val="004A577E"/>
    <w:rsid w:val="004C2AA2"/>
    <w:rsid w:val="004E4BED"/>
    <w:rsid w:val="00502C83"/>
    <w:rsid w:val="0051670D"/>
    <w:rsid w:val="005565BB"/>
    <w:rsid w:val="00597AB2"/>
    <w:rsid w:val="005A7852"/>
    <w:rsid w:val="005C3A0D"/>
    <w:rsid w:val="005D56D4"/>
    <w:rsid w:val="005E5995"/>
    <w:rsid w:val="006435EB"/>
    <w:rsid w:val="00646980"/>
    <w:rsid w:val="00663F45"/>
    <w:rsid w:val="00675349"/>
    <w:rsid w:val="006A2323"/>
    <w:rsid w:val="006A7AD3"/>
    <w:rsid w:val="006B3DC2"/>
    <w:rsid w:val="007342D7"/>
    <w:rsid w:val="00740272"/>
    <w:rsid w:val="00747E0B"/>
    <w:rsid w:val="00765350"/>
    <w:rsid w:val="007869B1"/>
    <w:rsid w:val="007A1D58"/>
    <w:rsid w:val="007A3465"/>
    <w:rsid w:val="007D78D9"/>
    <w:rsid w:val="007E0487"/>
    <w:rsid w:val="007F7566"/>
    <w:rsid w:val="00820C6C"/>
    <w:rsid w:val="00855B21"/>
    <w:rsid w:val="00886629"/>
    <w:rsid w:val="008A1783"/>
    <w:rsid w:val="008A39D9"/>
    <w:rsid w:val="008A7AC1"/>
    <w:rsid w:val="008B25D5"/>
    <w:rsid w:val="008C0F3E"/>
    <w:rsid w:val="008C2BD7"/>
    <w:rsid w:val="008C6783"/>
    <w:rsid w:val="008F146D"/>
    <w:rsid w:val="008F2CBE"/>
    <w:rsid w:val="008F465D"/>
    <w:rsid w:val="00900AD9"/>
    <w:rsid w:val="00901DA9"/>
    <w:rsid w:val="00923B1C"/>
    <w:rsid w:val="00924590"/>
    <w:rsid w:val="0095620B"/>
    <w:rsid w:val="00956912"/>
    <w:rsid w:val="009A28DA"/>
    <w:rsid w:val="009C752E"/>
    <w:rsid w:val="009E209C"/>
    <w:rsid w:val="00A42F93"/>
    <w:rsid w:val="00A56C7C"/>
    <w:rsid w:val="00A60901"/>
    <w:rsid w:val="00A63DE5"/>
    <w:rsid w:val="00A72AF3"/>
    <w:rsid w:val="00AB5375"/>
    <w:rsid w:val="00AC708C"/>
    <w:rsid w:val="00AD36EA"/>
    <w:rsid w:val="00B00F19"/>
    <w:rsid w:val="00B37F5F"/>
    <w:rsid w:val="00B40995"/>
    <w:rsid w:val="00B421CA"/>
    <w:rsid w:val="00B651C1"/>
    <w:rsid w:val="00B8713B"/>
    <w:rsid w:val="00BA200C"/>
    <w:rsid w:val="00BE5099"/>
    <w:rsid w:val="00BE5347"/>
    <w:rsid w:val="00C0105A"/>
    <w:rsid w:val="00C12BAA"/>
    <w:rsid w:val="00C234E5"/>
    <w:rsid w:val="00C25178"/>
    <w:rsid w:val="00C26125"/>
    <w:rsid w:val="00C36B49"/>
    <w:rsid w:val="00C40F16"/>
    <w:rsid w:val="00C46107"/>
    <w:rsid w:val="00C52800"/>
    <w:rsid w:val="00C73A07"/>
    <w:rsid w:val="00C8094E"/>
    <w:rsid w:val="00C81EB5"/>
    <w:rsid w:val="00C8557D"/>
    <w:rsid w:val="00CB422D"/>
    <w:rsid w:val="00CC731C"/>
    <w:rsid w:val="00D22825"/>
    <w:rsid w:val="00D4212F"/>
    <w:rsid w:val="00D54047"/>
    <w:rsid w:val="00D57617"/>
    <w:rsid w:val="00D728D6"/>
    <w:rsid w:val="00DA65D2"/>
    <w:rsid w:val="00DA7A7C"/>
    <w:rsid w:val="00DB1E4D"/>
    <w:rsid w:val="00DB52DD"/>
    <w:rsid w:val="00DB5D9A"/>
    <w:rsid w:val="00DC58E6"/>
    <w:rsid w:val="00DC5F3E"/>
    <w:rsid w:val="00DC6D0E"/>
    <w:rsid w:val="00DC7745"/>
    <w:rsid w:val="00DE0568"/>
    <w:rsid w:val="00DF01EE"/>
    <w:rsid w:val="00E14D9E"/>
    <w:rsid w:val="00E17CF0"/>
    <w:rsid w:val="00E300D9"/>
    <w:rsid w:val="00E30AFD"/>
    <w:rsid w:val="00E3465D"/>
    <w:rsid w:val="00E458AF"/>
    <w:rsid w:val="00E4677A"/>
    <w:rsid w:val="00E67604"/>
    <w:rsid w:val="00E82EE1"/>
    <w:rsid w:val="00E92BB9"/>
    <w:rsid w:val="00EA6377"/>
    <w:rsid w:val="00EB10C8"/>
    <w:rsid w:val="00EB1AD8"/>
    <w:rsid w:val="00EB1BC0"/>
    <w:rsid w:val="00EC2FD4"/>
    <w:rsid w:val="00EE51BE"/>
    <w:rsid w:val="00F06E42"/>
    <w:rsid w:val="00F14C9F"/>
    <w:rsid w:val="00F360BF"/>
    <w:rsid w:val="00F8030F"/>
    <w:rsid w:val="00F83478"/>
    <w:rsid w:val="00F87454"/>
    <w:rsid w:val="00F901DA"/>
    <w:rsid w:val="00FA5F2B"/>
    <w:rsid w:val="00FB1011"/>
    <w:rsid w:val="00FB7AAC"/>
    <w:rsid w:val="00FC091C"/>
    <w:rsid w:val="00FC798A"/>
    <w:rsid w:val="00FD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36936"/>
  <w15:chartTrackingRefBased/>
  <w15:docId w15:val="{33A34EF4-CE87-8743-AB1C-F1E3A284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56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2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2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2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2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20B"/>
    <w:rPr>
      <w:rFonts w:eastAsiaTheme="majorEastAsia" w:cstheme="majorBidi"/>
      <w:color w:val="272727" w:themeColor="text1" w:themeTint="D8"/>
    </w:rPr>
  </w:style>
  <w:style w:type="paragraph" w:styleId="Title">
    <w:name w:val="Title"/>
    <w:basedOn w:val="Normal"/>
    <w:next w:val="Normal"/>
    <w:link w:val="TitleChar"/>
    <w:uiPriority w:val="10"/>
    <w:qFormat/>
    <w:rsid w:val="009562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20B"/>
    <w:pPr>
      <w:spacing w:before="160"/>
      <w:jc w:val="center"/>
    </w:pPr>
    <w:rPr>
      <w:i/>
      <w:iCs/>
      <w:color w:val="404040" w:themeColor="text1" w:themeTint="BF"/>
    </w:rPr>
  </w:style>
  <w:style w:type="character" w:customStyle="1" w:styleId="QuoteChar">
    <w:name w:val="Quote Char"/>
    <w:basedOn w:val="DefaultParagraphFont"/>
    <w:link w:val="Quote"/>
    <w:uiPriority w:val="29"/>
    <w:rsid w:val="0095620B"/>
    <w:rPr>
      <w:i/>
      <w:iCs/>
      <w:color w:val="404040" w:themeColor="text1" w:themeTint="BF"/>
    </w:rPr>
  </w:style>
  <w:style w:type="paragraph" w:styleId="ListParagraph">
    <w:name w:val="List Paragraph"/>
    <w:basedOn w:val="Normal"/>
    <w:uiPriority w:val="34"/>
    <w:qFormat/>
    <w:rsid w:val="0095620B"/>
    <w:pPr>
      <w:ind w:left="720"/>
      <w:contextualSpacing/>
    </w:pPr>
  </w:style>
  <w:style w:type="character" w:styleId="IntenseEmphasis">
    <w:name w:val="Intense Emphasis"/>
    <w:basedOn w:val="DefaultParagraphFont"/>
    <w:uiPriority w:val="21"/>
    <w:qFormat/>
    <w:rsid w:val="0095620B"/>
    <w:rPr>
      <w:i/>
      <w:iCs/>
      <w:color w:val="0F4761" w:themeColor="accent1" w:themeShade="BF"/>
    </w:rPr>
  </w:style>
  <w:style w:type="paragraph" w:styleId="IntenseQuote">
    <w:name w:val="Intense Quote"/>
    <w:basedOn w:val="Normal"/>
    <w:next w:val="Normal"/>
    <w:link w:val="IntenseQuoteChar"/>
    <w:uiPriority w:val="30"/>
    <w:qFormat/>
    <w:rsid w:val="00956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20B"/>
    <w:rPr>
      <w:i/>
      <w:iCs/>
      <w:color w:val="0F4761" w:themeColor="accent1" w:themeShade="BF"/>
    </w:rPr>
  </w:style>
  <w:style w:type="character" w:styleId="IntenseReference">
    <w:name w:val="Intense Reference"/>
    <w:basedOn w:val="DefaultParagraphFont"/>
    <w:uiPriority w:val="32"/>
    <w:qFormat/>
    <w:rsid w:val="0095620B"/>
    <w:rPr>
      <w:b/>
      <w:bCs/>
      <w:smallCaps/>
      <w:color w:val="0F4761" w:themeColor="accent1" w:themeShade="BF"/>
      <w:spacing w:val="5"/>
    </w:rPr>
  </w:style>
  <w:style w:type="paragraph" w:customStyle="1" w:styleId="msonormal0">
    <w:name w:val="msonormal"/>
    <w:basedOn w:val="Normal"/>
    <w:rsid w:val="0095620B"/>
    <w:pPr>
      <w:spacing w:before="100" w:beforeAutospacing="1" w:after="100" w:afterAutospacing="1"/>
    </w:pPr>
  </w:style>
  <w:style w:type="paragraph" w:customStyle="1" w:styleId="paragraph">
    <w:name w:val="paragraph"/>
    <w:basedOn w:val="Normal"/>
    <w:rsid w:val="0095620B"/>
    <w:pPr>
      <w:spacing w:before="100" w:beforeAutospacing="1" w:after="100" w:afterAutospacing="1"/>
    </w:pPr>
  </w:style>
  <w:style w:type="character" w:customStyle="1" w:styleId="textrun">
    <w:name w:val="textrun"/>
    <w:basedOn w:val="DefaultParagraphFont"/>
    <w:rsid w:val="0095620B"/>
  </w:style>
  <w:style w:type="character" w:customStyle="1" w:styleId="normaltextrun">
    <w:name w:val="normaltextrun"/>
    <w:basedOn w:val="DefaultParagraphFont"/>
    <w:rsid w:val="0095620B"/>
  </w:style>
  <w:style w:type="character" w:customStyle="1" w:styleId="eop">
    <w:name w:val="eop"/>
    <w:basedOn w:val="DefaultParagraphFont"/>
    <w:rsid w:val="0095620B"/>
  </w:style>
  <w:style w:type="paragraph" w:customStyle="1" w:styleId="outlineelement">
    <w:name w:val="outlineelement"/>
    <w:basedOn w:val="Normal"/>
    <w:rsid w:val="0095620B"/>
    <w:pPr>
      <w:spacing w:before="100" w:beforeAutospacing="1" w:after="100" w:afterAutospacing="1"/>
    </w:pPr>
  </w:style>
  <w:style w:type="character" w:styleId="Hyperlink">
    <w:name w:val="Hyperlink"/>
    <w:basedOn w:val="DefaultParagraphFont"/>
    <w:uiPriority w:val="99"/>
    <w:unhideWhenUsed/>
    <w:rsid w:val="0095620B"/>
    <w:rPr>
      <w:color w:val="0000FF"/>
      <w:u w:val="single"/>
    </w:rPr>
  </w:style>
  <w:style w:type="character" w:styleId="FollowedHyperlink">
    <w:name w:val="FollowedHyperlink"/>
    <w:basedOn w:val="DefaultParagraphFont"/>
    <w:uiPriority w:val="99"/>
    <w:semiHidden/>
    <w:unhideWhenUsed/>
    <w:rsid w:val="0095620B"/>
    <w:rPr>
      <w:color w:val="800080"/>
      <w:u w:val="single"/>
    </w:rPr>
  </w:style>
  <w:style w:type="character" w:customStyle="1" w:styleId="scxw125779561">
    <w:name w:val="scxw125779561"/>
    <w:basedOn w:val="DefaultParagraphFont"/>
    <w:rsid w:val="0095620B"/>
  </w:style>
  <w:style w:type="character" w:customStyle="1" w:styleId="wacimagecontainer">
    <w:name w:val="wacimagecontainer"/>
    <w:basedOn w:val="DefaultParagraphFont"/>
    <w:rsid w:val="0095620B"/>
  </w:style>
  <w:style w:type="character" w:customStyle="1" w:styleId="linebreakblob">
    <w:name w:val="linebreakblob"/>
    <w:basedOn w:val="DefaultParagraphFont"/>
    <w:rsid w:val="0095620B"/>
  </w:style>
  <w:style w:type="paragraph" w:styleId="Header">
    <w:name w:val="header"/>
    <w:basedOn w:val="Normal"/>
    <w:link w:val="HeaderChar"/>
    <w:uiPriority w:val="99"/>
    <w:unhideWhenUsed/>
    <w:rsid w:val="0095620B"/>
    <w:pPr>
      <w:tabs>
        <w:tab w:val="center" w:pos="4680"/>
        <w:tab w:val="right" w:pos="9360"/>
      </w:tabs>
    </w:pPr>
  </w:style>
  <w:style w:type="character" w:customStyle="1" w:styleId="HeaderChar">
    <w:name w:val="Header Char"/>
    <w:basedOn w:val="DefaultParagraphFont"/>
    <w:link w:val="Header"/>
    <w:uiPriority w:val="99"/>
    <w:rsid w:val="0095620B"/>
  </w:style>
  <w:style w:type="paragraph" w:styleId="Footer">
    <w:name w:val="footer"/>
    <w:basedOn w:val="Normal"/>
    <w:link w:val="FooterChar"/>
    <w:uiPriority w:val="99"/>
    <w:unhideWhenUsed/>
    <w:rsid w:val="0095620B"/>
    <w:pPr>
      <w:tabs>
        <w:tab w:val="center" w:pos="4680"/>
        <w:tab w:val="right" w:pos="9360"/>
      </w:tabs>
    </w:pPr>
  </w:style>
  <w:style w:type="character" w:customStyle="1" w:styleId="FooterChar">
    <w:name w:val="Footer Char"/>
    <w:basedOn w:val="DefaultParagraphFont"/>
    <w:link w:val="Footer"/>
    <w:uiPriority w:val="99"/>
    <w:rsid w:val="0095620B"/>
  </w:style>
  <w:style w:type="character" w:styleId="PageNumber">
    <w:name w:val="page number"/>
    <w:basedOn w:val="DefaultParagraphFont"/>
    <w:uiPriority w:val="99"/>
    <w:semiHidden/>
    <w:unhideWhenUsed/>
    <w:rsid w:val="0095620B"/>
  </w:style>
  <w:style w:type="character" w:styleId="UnresolvedMention">
    <w:name w:val="Unresolved Mention"/>
    <w:basedOn w:val="DefaultParagraphFont"/>
    <w:uiPriority w:val="99"/>
    <w:semiHidden/>
    <w:unhideWhenUsed/>
    <w:rsid w:val="0095620B"/>
    <w:rPr>
      <w:color w:val="605E5C"/>
      <w:shd w:val="clear" w:color="auto" w:fill="E1DFDD"/>
    </w:rPr>
  </w:style>
  <w:style w:type="paragraph" w:styleId="NoSpacing">
    <w:name w:val="No Spacing"/>
    <w:uiPriority w:val="1"/>
    <w:qFormat/>
    <w:rsid w:val="00675349"/>
    <w:pPr>
      <w:spacing w:after="0" w:line="240" w:lineRule="auto"/>
    </w:pPr>
    <w:rPr>
      <w:rFonts w:ascii="Tahoma" w:hAnsi="Tahom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bout/mission-vision/vision-2030" TargetMode="External"/><Relationship Id="rId13" Type="http://schemas.openxmlformats.org/officeDocument/2006/relationships/hyperlink" Target="https://library.sacredheart.edu/otresearch" TargetMode="External"/><Relationship Id="rId18" Type="http://schemas.openxmlformats.org/officeDocument/2006/relationships/hyperlink" Target="https://www.sacredheart.edu/offices--departments-directory/health-services/coronavirus/" TargetMode="External"/><Relationship Id="rId26" Type="http://schemas.openxmlformats.org/officeDocument/2006/relationships/hyperlink" Target="mailto:tiberiod@sacredheart.edu" TargetMode="External"/><Relationship Id="rId3" Type="http://schemas.openxmlformats.org/officeDocument/2006/relationships/settings" Target="settings.xml"/><Relationship Id="rId21" Type="http://schemas.openxmlformats.org/officeDocument/2006/relationships/hyperlink" Target="mailto:studentsuccess@sacredheart.edu" TargetMode="External"/><Relationship Id="rId7" Type="http://schemas.openxmlformats.org/officeDocument/2006/relationships/hyperlink" Target="https://www.aota.org/about/mission-vision/vision-2030" TargetMode="External"/><Relationship Id="rId12" Type="http://schemas.openxmlformats.org/officeDocument/2006/relationships/hyperlink" Target="https://www.sacredheart.edu/offices--departments-directory/registrar/academic-integrity-policy/" TargetMode="External"/><Relationship Id="rId17" Type="http://schemas.openxmlformats.org/officeDocument/2006/relationships/hyperlink" Target="https://sacredheart.smartcatalogiq.com/en/2023-2024/2023-2024-graduate-catalog/academic-standards-policies-and-procedures/grading-system/sacred-heart-university-graduate-grading-system/" TargetMode="External"/><Relationship Id="rId25" Type="http://schemas.openxmlformats.org/officeDocument/2006/relationships/hyperlink" Target="mailto:counselingcenter@sacredheart.edu" TargetMode="External"/><Relationship Id="rId2" Type="http://schemas.openxmlformats.org/officeDocument/2006/relationships/styles" Target="styles.xml"/><Relationship Id="rId16" Type="http://schemas.openxmlformats.org/officeDocument/2006/relationships/hyperlink" Target="https://acoteonline.org/accreditation-explained/standards/" TargetMode="External"/><Relationship Id="rId20" Type="http://schemas.openxmlformats.org/officeDocument/2006/relationships/hyperlink" Target="mailto:CTLtutoring@sacredheart.ed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credheart.edu/offices--departments-directory/registrar/academic-catalogs/" TargetMode="External"/><Relationship Id="rId24" Type="http://schemas.openxmlformats.org/officeDocument/2006/relationships/hyperlink" Target="mailto:reference@sacredheart.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njointly.com/kb/table-of-contents/" TargetMode="External"/><Relationship Id="rId23" Type="http://schemas.openxmlformats.org/officeDocument/2006/relationships/hyperlink" Target="mailto:techsupport@sacredheart.edu" TargetMode="External"/><Relationship Id="rId28" Type="http://schemas.openxmlformats.org/officeDocument/2006/relationships/header" Target="header1.xml"/><Relationship Id="rId10" Type="http://schemas.openxmlformats.org/officeDocument/2006/relationships/hyperlink" Target="https://www.aota.org/about/mission-vision/vision-2030" TargetMode="External"/><Relationship Id="rId19" Type="http://schemas.openxmlformats.org/officeDocument/2006/relationships/hyperlink" Target="https://www.sacredheart.edu/offices--departments-directory/registrar/academic-integrity-polic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aota.org/practice/practice-essentials/evidencebased-practiceknowledge-translation" TargetMode="External"/><Relationship Id="rId22" Type="http://schemas.openxmlformats.org/officeDocument/2006/relationships/hyperlink" Target="mailto:radziunask@sacredheart.edu" TargetMode="External"/><Relationship Id="rId27" Type="http://schemas.openxmlformats.org/officeDocument/2006/relationships/hyperlink" Target="mailto:campusministry@sacredheart.edu"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18</Pages>
  <Words>4786</Words>
  <Characters>27281</Characters>
  <Application>Microsoft Office Word</Application>
  <DocSecurity>0</DocSecurity>
  <Lines>227</Lines>
  <Paragraphs>64</Paragraphs>
  <ScaleCrop>false</ScaleCrop>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Villano, Prof. Morgan R.</cp:lastModifiedBy>
  <cp:revision>163</cp:revision>
  <dcterms:created xsi:type="dcterms:W3CDTF">2025-08-22T15:54:00Z</dcterms:created>
  <dcterms:modified xsi:type="dcterms:W3CDTF">2025-09-08T14:19:00Z</dcterms:modified>
</cp:coreProperties>
</file>